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CC1F" w14:textId="77777777" w:rsidR="00436A2B" w:rsidRDefault="00E50721">
      <w:pPr>
        <w:rPr>
          <w:rFonts w:ascii="Boogaloo" w:eastAsia="Boogaloo" w:hAnsi="Boogaloo" w:cs="Boogaloo"/>
          <w:strike/>
          <w:sz w:val="36"/>
          <w:szCs w:val="36"/>
        </w:rPr>
      </w:pPr>
      <w:r>
        <w:rPr>
          <w:rFonts w:ascii="Boogaloo" w:eastAsia="Boogaloo" w:hAnsi="Boogaloo" w:cs="Boogaloo"/>
          <w:noProof/>
          <w:sz w:val="48"/>
          <w:szCs w:val="48"/>
        </w:rPr>
        <w:drawing>
          <wp:inline distT="114300" distB="114300" distL="114300" distR="114300" wp14:anchorId="4D30C8BD" wp14:editId="6391DC37">
            <wp:extent cx="3499863" cy="9591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99863" cy="959167"/>
                    </a:xfrm>
                    <a:prstGeom prst="rect">
                      <a:avLst/>
                    </a:prstGeom>
                    <a:ln/>
                  </pic:spPr>
                </pic:pic>
              </a:graphicData>
            </a:graphic>
          </wp:inline>
        </w:drawing>
      </w:r>
    </w:p>
    <w:p w14:paraId="27BE85E6" w14:textId="77777777" w:rsidR="00436A2B" w:rsidRDefault="00E50721">
      <w:pPr>
        <w:jc w:val="center"/>
        <w:rPr>
          <w:rFonts w:ascii="Boogaloo" w:eastAsia="Boogaloo" w:hAnsi="Boogaloo" w:cs="Boogaloo"/>
          <w:sz w:val="28"/>
          <w:szCs w:val="28"/>
        </w:rPr>
      </w:pPr>
      <w:r>
        <w:rPr>
          <w:rFonts w:ascii="Boogaloo" w:eastAsia="Boogaloo" w:hAnsi="Boogaloo" w:cs="Boogaloo"/>
          <w:sz w:val="28"/>
          <w:szCs w:val="28"/>
        </w:rPr>
        <w:t xml:space="preserve">Education 356: Individual </w:t>
      </w:r>
      <w:proofErr w:type="gramStart"/>
      <w:r>
        <w:rPr>
          <w:rFonts w:ascii="Boogaloo" w:eastAsia="Boogaloo" w:hAnsi="Boogaloo" w:cs="Boogaloo"/>
          <w:sz w:val="28"/>
          <w:szCs w:val="28"/>
        </w:rPr>
        <w:t>Assessment  Section</w:t>
      </w:r>
      <w:proofErr w:type="gramEnd"/>
      <w:r>
        <w:rPr>
          <w:rFonts w:ascii="Boogaloo" w:eastAsia="Boogaloo" w:hAnsi="Boogaloo" w:cs="Boogaloo"/>
          <w:sz w:val="28"/>
          <w:szCs w:val="28"/>
        </w:rPr>
        <w:t xml:space="preserve"> 01</w:t>
      </w:r>
    </w:p>
    <w:p w14:paraId="53238AB7" w14:textId="77777777" w:rsidR="00436A2B" w:rsidRDefault="00E50721">
      <w:pPr>
        <w:jc w:val="center"/>
        <w:rPr>
          <w:rFonts w:ascii="Boogaloo" w:eastAsia="Boogaloo" w:hAnsi="Boogaloo" w:cs="Boogaloo"/>
          <w:sz w:val="28"/>
          <w:szCs w:val="28"/>
        </w:rPr>
      </w:pPr>
      <w:r>
        <w:rPr>
          <w:rFonts w:ascii="Boogaloo" w:eastAsia="Boogaloo" w:hAnsi="Boogaloo" w:cs="Boogaloo"/>
          <w:sz w:val="28"/>
          <w:szCs w:val="28"/>
        </w:rPr>
        <w:t>Spring 2022, 3 Credits</w:t>
      </w:r>
    </w:p>
    <w:p w14:paraId="158D773C" w14:textId="77777777" w:rsidR="00436A2B" w:rsidRDefault="00E50721">
      <w:pPr>
        <w:jc w:val="center"/>
        <w:rPr>
          <w:rFonts w:ascii="Boogaloo" w:eastAsia="Boogaloo" w:hAnsi="Boogaloo" w:cs="Boogaloo"/>
          <w:sz w:val="28"/>
          <w:szCs w:val="28"/>
        </w:rPr>
      </w:pPr>
      <w:r>
        <w:rPr>
          <w:rFonts w:ascii="Boogaloo" w:eastAsia="Boogaloo" w:hAnsi="Boogaloo" w:cs="Boogaloo"/>
          <w:sz w:val="28"/>
          <w:szCs w:val="28"/>
        </w:rPr>
        <w:t>Lecture: Tuesday, 2:00pm – 4:30pm</w:t>
      </w:r>
    </w:p>
    <w:p w14:paraId="6F23E9B9" w14:textId="77777777" w:rsidR="00436A2B" w:rsidRDefault="00436A2B">
      <w:pPr>
        <w:rPr>
          <w:sz w:val="20"/>
          <w:szCs w:val="20"/>
        </w:rPr>
      </w:pPr>
    </w:p>
    <w:p w14:paraId="4FCA4F7F" w14:textId="77777777" w:rsidR="00436A2B" w:rsidRDefault="00E50721">
      <w:pPr>
        <w:jc w:val="both"/>
        <w:rPr>
          <w:rFonts w:ascii="Calibri" w:eastAsia="Calibri" w:hAnsi="Calibri" w:cs="Calibri"/>
          <w:sz w:val="24"/>
          <w:szCs w:val="24"/>
        </w:rPr>
      </w:pPr>
      <w:r>
        <w:rPr>
          <w:rFonts w:ascii="Calibri" w:eastAsia="Calibri" w:hAnsi="Calibri" w:cs="Calibri"/>
          <w:b/>
          <w:sz w:val="24"/>
          <w:szCs w:val="24"/>
        </w:rPr>
        <w:t xml:space="preserve">Instructor: </w:t>
      </w:r>
      <w:r>
        <w:rPr>
          <w:rFonts w:ascii="Calibri" w:eastAsia="Calibri" w:hAnsi="Calibri" w:cs="Calibri"/>
          <w:sz w:val="24"/>
          <w:szCs w:val="24"/>
        </w:rPr>
        <w:t xml:space="preserve">Mariah Pfundheller </w:t>
      </w:r>
      <w:r>
        <w:rPr>
          <w:rFonts w:ascii="Calibri" w:eastAsia="Calibri" w:hAnsi="Calibri" w:cs="Calibri"/>
          <w:sz w:val="24"/>
          <w:szCs w:val="24"/>
        </w:rPr>
        <w:tab/>
      </w:r>
      <w:r>
        <w:rPr>
          <w:rFonts w:ascii="Calibri" w:eastAsia="Calibri" w:hAnsi="Calibri" w:cs="Calibri"/>
          <w:b/>
          <w:sz w:val="24"/>
          <w:szCs w:val="24"/>
        </w:rPr>
        <w:tab/>
      </w:r>
      <w:r>
        <w:rPr>
          <w:rFonts w:ascii="Calibri" w:eastAsia="Calibri" w:hAnsi="Calibri" w:cs="Calibri"/>
          <w:b/>
          <w:sz w:val="24"/>
          <w:szCs w:val="24"/>
        </w:rPr>
        <w:tab/>
        <w:t>Email:</w:t>
      </w:r>
      <w:r>
        <w:rPr>
          <w:rFonts w:ascii="Calibri" w:eastAsia="Calibri" w:hAnsi="Calibri" w:cs="Calibri"/>
          <w:sz w:val="24"/>
          <w:szCs w:val="24"/>
        </w:rPr>
        <w:t xml:space="preserve"> mpfundhe@uwsp.edu</w:t>
      </w:r>
    </w:p>
    <w:p w14:paraId="1F58AD8E" w14:textId="77777777" w:rsidR="00436A2B" w:rsidRDefault="00E50721">
      <w:pPr>
        <w:jc w:val="both"/>
        <w:rPr>
          <w:rFonts w:ascii="Calibri" w:eastAsia="Calibri" w:hAnsi="Calibri" w:cs="Calibri"/>
          <w:sz w:val="24"/>
          <w:szCs w:val="24"/>
        </w:rPr>
      </w:pPr>
      <w:r>
        <w:rPr>
          <w:rFonts w:ascii="Calibri" w:eastAsia="Calibri" w:hAnsi="Calibri" w:cs="Calibri"/>
          <w:b/>
          <w:sz w:val="24"/>
          <w:szCs w:val="24"/>
        </w:rPr>
        <w:t xml:space="preserve">Office: </w:t>
      </w:r>
      <w:r>
        <w:rPr>
          <w:rFonts w:ascii="Calibri" w:eastAsia="Calibri" w:hAnsi="Calibri" w:cs="Calibri"/>
          <w:sz w:val="24"/>
          <w:szCs w:val="24"/>
        </w:rPr>
        <w:t>CPS</w:t>
      </w:r>
      <w:r>
        <w:rPr>
          <w:rFonts w:ascii="Calibri" w:eastAsia="Calibri" w:hAnsi="Calibri" w:cs="Calibri"/>
          <w:b/>
          <w:sz w:val="24"/>
          <w:szCs w:val="24"/>
        </w:rPr>
        <w:t xml:space="preserve"> </w:t>
      </w:r>
      <w:r>
        <w:rPr>
          <w:rFonts w:ascii="Calibri" w:eastAsia="Calibri" w:hAnsi="Calibri" w:cs="Calibri"/>
          <w:sz w:val="24"/>
          <w:szCs w:val="24"/>
        </w:rPr>
        <w:t xml:space="preserve">456                                                       </w:t>
      </w:r>
      <w:r>
        <w:rPr>
          <w:rFonts w:ascii="Calibri" w:eastAsia="Calibri" w:hAnsi="Calibri" w:cs="Calibri"/>
          <w:sz w:val="24"/>
          <w:szCs w:val="24"/>
        </w:rPr>
        <w:tab/>
      </w:r>
    </w:p>
    <w:p w14:paraId="2806E213" w14:textId="77777777" w:rsidR="00436A2B" w:rsidRDefault="00E50721">
      <w:pPr>
        <w:jc w:val="both"/>
        <w:rPr>
          <w:rFonts w:ascii="Calibri" w:eastAsia="Calibri" w:hAnsi="Calibri" w:cs="Calibri"/>
          <w:sz w:val="24"/>
          <w:szCs w:val="24"/>
        </w:rPr>
      </w:pPr>
      <w:r>
        <w:rPr>
          <w:rFonts w:ascii="Calibri" w:eastAsia="Calibri" w:hAnsi="Calibri" w:cs="Calibri"/>
          <w:b/>
          <w:sz w:val="24"/>
          <w:szCs w:val="24"/>
        </w:rPr>
        <w:t>Office Hours</w:t>
      </w:r>
      <w:r>
        <w:rPr>
          <w:rFonts w:ascii="Calibri" w:eastAsia="Calibri" w:hAnsi="Calibri" w:cs="Calibri"/>
          <w:sz w:val="24"/>
          <w:szCs w:val="24"/>
        </w:rPr>
        <w:t xml:space="preserve">: </w:t>
      </w:r>
    </w:p>
    <w:p w14:paraId="2B1BC34D" w14:textId="77777777" w:rsidR="00436A2B" w:rsidRDefault="00E50721">
      <w:pPr>
        <w:widowControl w:val="0"/>
        <w:numPr>
          <w:ilvl w:val="0"/>
          <w:numId w:val="7"/>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Wednesdays </w:t>
      </w:r>
      <w:r>
        <w:rPr>
          <w:rFonts w:ascii="Times New Roman" w:eastAsia="Times New Roman" w:hAnsi="Times New Roman" w:cs="Times New Roman"/>
          <w:b/>
          <w:sz w:val="24"/>
          <w:szCs w:val="24"/>
        </w:rPr>
        <w:t>virtually</w:t>
      </w:r>
      <w:r>
        <w:rPr>
          <w:rFonts w:ascii="Times New Roman" w:eastAsia="Times New Roman" w:hAnsi="Times New Roman" w:cs="Times New Roman"/>
          <w:sz w:val="24"/>
          <w:szCs w:val="24"/>
        </w:rPr>
        <w:t xml:space="preserve"> from 1-4pm, </w:t>
      </w:r>
    </w:p>
    <w:p w14:paraId="632036FD" w14:textId="77777777" w:rsidR="00436A2B" w:rsidRDefault="00E50721">
      <w:pPr>
        <w:widowControl w:val="0"/>
        <w:numPr>
          <w:ilvl w:val="0"/>
          <w:numId w:val="7"/>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Tuesdays and Thursdays from 9:30am-10:30am, </w:t>
      </w:r>
    </w:p>
    <w:p w14:paraId="65EA75D4" w14:textId="77777777" w:rsidR="00436A2B" w:rsidRDefault="00E50721">
      <w:pPr>
        <w:widowControl w:val="0"/>
        <w:numPr>
          <w:ilvl w:val="0"/>
          <w:numId w:val="7"/>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Tuesdays </w:t>
      </w:r>
      <w:r>
        <w:rPr>
          <w:rFonts w:ascii="Times New Roman" w:eastAsia="Times New Roman" w:hAnsi="Times New Roman" w:cs="Times New Roman"/>
          <w:b/>
          <w:sz w:val="24"/>
          <w:szCs w:val="24"/>
        </w:rPr>
        <w:t>virtually</w:t>
      </w:r>
      <w:r>
        <w:rPr>
          <w:rFonts w:ascii="Times New Roman" w:eastAsia="Times New Roman" w:hAnsi="Times New Roman" w:cs="Times New Roman"/>
          <w:sz w:val="24"/>
          <w:szCs w:val="24"/>
        </w:rPr>
        <w:t xml:space="preserve"> from 5-7pm, email for more times</w:t>
      </w:r>
    </w:p>
    <w:p w14:paraId="6EB731C3" w14:textId="77777777" w:rsidR="00436A2B" w:rsidRDefault="00E50721">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 Link: Join Zoom Meeting</w:t>
      </w:r>
    </w:p>
    <w:p w14:paraId="04FCE753" w14:textId="77777777" w:rsidR="00436A2B" w:rsidRDefault="00A67043">
      <w:pPr>
        <w:widowControl w:val="0"/>
        <w:numPr>
          <w:ilvl w:val="1"/>
          <w:numId w:val="7"/>
        </w:numPr>
        <w:spacing w:line="240" w:lineRule="auto"/>
        <w:rPr>
          <w:rFonts w:ascii="Times New Roman" w:eastAsia="Times New Roman" w:hAnsi="Times New Roman" w:cs="Times New Roman"/>
          <w:sz w:val="24"/>
          <w:szCs w:val="24"/>
        </w:rPr>
      </w:pPr>
      <w:hyperlink r:id="rId8">
        <w:r w:rsidR="00E50721">
          <w:rPr>
            <w:rFonts w:ascii="Times New Roman" w:eastAsia="Times New Roman" w:hAnsi="Times New Roman" w:cs="Times New Roman"/>
            <w:color w:val="1155CC"/>
            <w:sz w:val="24"/>
            <w:szCs w:val="24"/>
            <w:u w:val="single"/>
          </w:rPr>
          <w:t>https://wisconsin-edu.zoom.us/j/9280015808?pwd=OGJKQ05ablhkdnJMV1hVRi9zRE92dz09</w:t>
        </w:r>
      </w:hyperlink>
    </w:p>
    <w:p w14:paraId="75431AC3" w14:textId="77777777" w:rsidR="00436A2B" w:rsidRDefault="00E50721">
      <w:pPr>
        <w:widowControl w:val="0"/>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ID: 928 001 5808</w:t>
      </w:r>
    </w:p>
    <w:p w14:paraId="2A66B336" w14:textId="77777777" w:rsidR="00436A2B" w:rsidRDefault="00E50721">
      <w:pPr>
        <w:widowControl w:val="0"/>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Passcode: i4XDwj</w:t>
      </w:r>
    </w:p>
    <w:p w14:paraId="40F5E892" w14:textId="77777777" w:rsidR="00436A2B" w:rsidRDefault="00E50721">
      <w:pPr>
        <w:jc w:val="both"/>
      </w:pPr>
      <w:r>
        <w:rPr>
          <w:rFonts w:ascii="Calibri" w:eastAsia="Calibri" w:hAnsi="Calibri" w:cs="Calibri"/>
          <w:sz w:val="24"/>
          <w:szCs w:val="24"/>
        </w:rPr>
        <w:tab/>
      </w:r>
      <w:r>
        <w:rPr>
          <w:rFonts w:ascii="Calibri" w:eastAsia="Calibri" w:hAnsi="Calibri" w:cs="Calibri"/>
          <w:sz w:val="24"/>
          <w:szCs w:val="24"/>
        </w:rPr>
        <w:tab/>
      </w:r>
      <w:r>
        <w:tab/>
      </w:r>
      <w:r>
        <w:tab/>
      </w:r>
    </w:p>
    <w:p w14:paraId="34E80D98" w14:textId="77777777" w:rsidR="00436A2B" w:rsidRDefault="00436A2B">
      <w:pPr>
        <w:jc w:val="both"/>
        <w:rPr>
          <w:b/>
        </w:rPr>
      </w:pPr>
    </w:p>
    <w:p w14:paraId="455E50EB" w14:textId="77777777" w:rsidR="00436A2B" w:rsidRDefault="00E50721">
      <w:pPr>
        <w:rPr>
          <w:rFonts w:ascii="Calibri" w:eastAsia="Calibri" w:hAnsi="Calibri" w:cs="Calibri"/>
          <w:b/>
          <w:sz w:val="24"/>
          <w:szCs w:val="24"/>
        </w:rPr>
      </w:pPr>
      <w:r>
        <w:rPr>
          <w:rFonts w:ascii="Calibri" w:eastAsia="Calibri" w:hAnsi="Calibri" w:cs="Calibri"/>
          <w:b/>
          <w:sz w:val="24"/>
          <w:szCs w:val="24"/>
        </w:rPr>
        <w:t>Required Textbook:</w:t>
      </w:r>
    </w:p>
    <w:p w14:paraId="4E5312E6" w14:textId="77777777" w:rsidR="00436A2B" w:rsidRDefault="00E50721">
      <w:pPr>
        <w:rPr>
          <w:rFonts w:ascii="Calibri" w:eastAsia="Calibri" w:hAnsi="Calibri" w:cs="Calibri"/>
          <w:sz w:val="24"/>
          <w:szCs w:val="24"/>
          <w:highlight w:val="white"/>
        </w:rPr>
      </w:pPr>
      <w:r>
        <w:rPr>
          <w:rFonts w:ascii="Times New Roman" w:eastAsia="Times New Roman" w:hAnsi="Times New Roman" w:cs="Times New Roman"/>
          <w:color w:val="201F1E"/>
          <w:sz w:val="24"/>
          <w:szCs w:val="24"/>
          <w:highlight w:val="white"/>
        </w:rPr>
        <w:t>Essentials of WJ IV Tests of Achievement</w:t>
      </w:r>
    </w:p>
    <w:p w14:paraId="6408DEFD" w14:textId="77777777" w:rsidR="00436A2B" w:rsidRDefault="00E50721">
      <w:pPr>
        <w:spacing w:line="240" w:lineRule="auto"/>
        <w:rPr>
          <w:rFonts w:ascii="Calibri" w:eastAsia="Calibri" w:hAnsi="Calibri" w:cs="Calibri"/>
          <w:sz w:val="24"/>
          <w:szCs w:val="24"/>
        </w:rPr>
      </w:pPr>
      <w:r>
        <w:rPr>
          <w:rFonts w:ascii="Calibri" w:eastAsia="Calibri" w:hAnsi="Calibri" w:cs="Calibri"/>
          <w:color w:val="201F1E"/>
          <w:sz w:val="24"/>
          <w:szCs w:val="24"/>
          <w:highlight w:val="white"/>
        </w:rPr>
        <w:t xml:space="preserve"> </w:t>
      </w:r>
    </w:p>
    <w:p w14:paraId="435F7D28" w14:textId="77777777" w:rsidR="00436A2B" w:rsidRDefault="00E50721">
      <w:pPr>
        <w:jc w:val="both"/>
        <w:rPr>
          <w:b/>
        </w:rPr>
      </w:pPr>
      <w:r>
        <w:rPr>
          <w:b/>
        </w:rPr>
        <w:t>Course/Student Learning Outcomes:</w:t>
      </w:r>
    </w:p>
    <w:p w14:paraId="41513AED"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A learning outcome is a statement that describes what a student will know (knowledge), be able to do (skill), and/or value/appreciate (disposition) as a result of a learning experience.  If you bring sufficient ability and apply reasonable effort to this course, you will improve your demonstrable knowledge, skills, and dispositions in the following outcomes:</w:t>
      </w:r>
    </w:p>
    <w:p w14:paraId="644E764E" w14:textId="77777777" w:rsidR="00436A2B" w:rsidRDefault="00E50721">
      <w:pPr>
        <w:rPr>
          <w:rFonts w:ascii="Calibri" w:eastAsia="Calibri" w:hAnsi="Calibri" w:cs="Calibri"/>
          <w:b/>
          <w:sz w:val="24"/>
          <w:szCs w:val="24"/>
        </w:rPr>
      </w:pPr>
      <w:r>
        <w:rPr>
          <w:rFonts w:ascii="Calibri" w:eastAsia="Calibri" w:hAnsi="Calibri" w:cs="Calibri"/>
          <w:b/>
          <w:sz w:val="24"/>
          <w:szCs w:val="24"/>
        </w:rPr>
        <w:t xml:space="preserve"> </w:t>
      </w:r>
    </w:p>
    <w:p w14:paraId="311D70DE" w14:textId="77777777" w:rsidR="00436A2B" w:rsidRDefault="00E50721">
      <w:pPr>
        <w:ind w:left="1120" w:hanging="38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t>Demonstrate knowledge of and apply basic terminology used in assessment</w:t>
      </w:r>
    </w:p>
    <w:p w14:paraId="517FC904" w14:textId="77777777" w:rsidR="00436A2B" w:rsidRDefault="00E50721">
      <w:pPr>
        <w:ind w:left="1120" w:hanging="38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rPr>
        <w:tab/>
        <w:t>Demonstrate knowledge of the legal regulations and ethics related to individual assessment and apply that knowledge to fictional case studies</w:t>
      </w:r>
    </w:p>
    <w:p w14:paraId="2E4F8C86" w14:textId="77777777" w:rsidR="00436A2B" w:rsidRDefault="00E50721">
      <w:pPr>
        <w:ind w:left="1120" w:hanging="38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z w:val="24"/>
          <w:szCs w:val="24"/>
        </w:rPr>
        <w:tab/>
        <w:t>Distinguish between the various types of tests, their administration, relative strengths and uses in order to make informed decisions when writing a specialist’s report that summarizes the results of an initial special education evaluation to determine possible eligibility for special education services.</w:t>
      </w:r>
    </w:p>
    <w:p w14:paraId="3CCEC400" w14:textId="77777777" w:rsidR="00436A2B" w:rsidRDefault="00E50721">
      <w:pPr>
        <w:ind w:left="1120" w:hanging="38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z w:val="24"/>
          <w:szCs w:val="24"/>
        </w:rPr>
        <w:tab/>
        <w:t xml:space="preserve">Employ appropriate assessment procedures and tools (including but not limited to progress monitoring, informal assessment, records review, interviews and </w:t>
      </w:r>
      <w:proofErr w:type="gramStart"/>
      <w:r>
        <w:rPr>
          <w:rFonts w:ascii="Calibri" w:eastAsia="Calibri" w:hAnsi="Calibri" w:cs="Calibri"/>
          <w:sz w:val="24"/>
          <w:szCs w:val="24"/>
        </w:rPr>
        <w:t>observation)  for</w:t>
      </w:r>
      <w:proofErr w:type="gramEnd"/>
      <w:r>
        <w:rPr>
          <w:rFonts w:ascii="Calibri" w:eastAsia="Calibri" w:hAnsi="Calibri" w:cs="Calibri"/>
          <w:sz w:val="24"/>
          <w:szCs w:val="24"/>
        </w:rPr>
        <w:t xml:space="preserve"> specific educational situations </w:t>
      </w:r>
    </w:p>
    <w:p w14:paraId="63420D3D" w14:textId="77777777" w:rsidR="00436A2B" w:rsidRDefault="00E50721">
      <w:pPr>
        <w:ind w:left="1120" w:hanging="38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z w:val="24"/>
          <w:szCs w:val="24"/>
        </w:rPr>
        <w:tab/>
        <w:t>Administer, score and interpret tests commonly used in special education</w:t>
      </w:r>
    </w:p>
    <w:p w14:paraId="7802C3CF" w14:textId="77777777" w:rsidR="00436A2B" w:rsidRDefault="00E50721">
      <w:pPr>
        <w:ind w:left="1120" w:hanging="380"/>
        <w:rPr>
          <w:rFonts w:ascii="Calibri" w:eastAsia="Calibri" w:hAnsi="Calibri" w:cs="Calibri"/>
          <w:sz w:val="24"/>
          <w:szCs w:val="24"/>
        </w:rPr>
      </w:pPr>
      <w:r>
        <w:rPr>
          <w:rFonts w:ascii="Calibri" w:eastAsia="Calibri" w:hAnsi="Calibri" w:cs="Calibri"/>
          <w:sz w:val="24"/>
          <w:szCs w:val="24"/>
        </w:rPr>
        <w:lastRenderedPageBreak/>
        <w:t xml:space="preserve">6. </w:t>
      </w:r>
      <w:r>
        <w:rPr>
          <w:rFonts w:ascii="Calibri" w:eastAsia="Calibri" w:hAnsi="Calibri" w:cs="Calibri"/>
          <w:sz w:val="24"/>
          <w:szCs w:val="24"/>
        </w:rPr>
        <w:tab/>
        <w:t>Write professional assessment reports that aggregate all administered assessments, address eligibility criteria for specified special education disabilities, and provide evidence of related current classroom performance and behaviors</w:t>
      </w:r>
    </w:p>
    <w:p w14:paraId="1D1ED68F" w14:textId="77777777" w:rsidR="00436A2B" w:rsidRDefault="00E50721">
      <w:pPr>
        <w:ind w:left="1120" w:hanging="380"/>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sz w:val="24"/>
          <w:szCs w:val="24"/>
        </w:rPr>
        <w:tab/>
        <w:t>Discuss the issues and concerns related to the assessment of culturally/linguistically</w:t>
      </w:r>
    </w:p>
    <w:p w14:paraId="4319F741" w14:textId="77777777" w:rsidR="00436A2B" w:rsidRDefault="00E50721">
      <w:pPr>
        <w:ind w:left="720"/>
        <w:rPr>
          <w:rFonts w:ascii="Calibri" w:eastAsia="Calibri" w:hAnsi="Calibri" w:cs="Calibri"/>
          <w:sz w:val="24"/>
          <w:szCs w:val="24"/>
        </w:rPr>
      </w:pPr>
      <w:r>
        <w:rPr>
          <w:rFonts w:ascii="Calibri" w:eastAsia="Calibri" w:hAnsi="Calibri" w:cs="Calibri"/>
          <w:sz w:val="24"/>
          <w:szCs w:val="24"/>
        </w:rPr>
        <w:t xml:space="preserve">       diverse students</w:t>
      </w:r>
    </w:p>
    <w:p w14:paraId="562F4125" w14:textId="77777777" w:rsidR="00436A2B" w:rsidRDefault="00E50721">
      <w:pPr>
        <w:rPr>
          <w:rFonts w:ascii="Calibri" w:eastAsia="Calibri" w:hAnsi="Calibri" w:cs="Calibri"/>
          <w:sz w:val="24"/>
          <w:szCs w:val="24"/>
        </w:rPr>
      </w:pPr>
      <w:r>
        <w:rPr>
          <w:rFonts w:ascii="Calibri" w:eastAsia="Calibri" w:hAnsi="Calibri" w:cs="Calibri"/>
          <w:sz w:val="24"/>
          <w:szCs w:val="24"/>
        </w:rPr>
        <w:t xml:space="preserve">*This class utilizes a mixture of discussion, hands-on activity, lecture, and multimedia instruction, as well as a clinical experience, to engage students in teaching and learning about students with disabilities. </w:t>
      </w:r>
    </w:p>
    <w:p w14:paraId="6DE2FBAF" w14:textId="77777777" w:rsidR="00436A2B" w:rsidRDefault="00E50721">
      <w:pPr>
        <w:ind w:left="740"/>
        <w:rPr>
          <w:rFonts w:ascii="Calibri" w:eastAsia="Calibri" w:hAnsi="Calibri" w:cs="Calibri"/>
          <w:sz w:val="24"/>
          <w:szCs w:val="24"/>
        </w:rPr>
      </w:pPr>
      <w:r>
        <w:rPr>
          <w:rFonts w:ascii="Calibri" w:eastAsia="Calibri" w:hAnsi="Calibri" w:cs="Calibri"/>
          <w:sz w:val="24"/>
          <w:szCs w:val="24"/>
        </w:rPr>
        <w:t xml:space="preserve"> </w:t>
      </w:r>
    </w:p>
    <w:p w14:paraId="37DE6136"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Wisconsin Administrative Code/PI 34:</w:t>
      </w:r>
    </w:p>
    <w:p w14:paraId="6944192D"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 xml:space="preserve">PI 34.15 Conceptual Framework: All students completing the teacher preparation program must demonstrate knowledge and understanding of the following: </w:t>
      </w:r>
    </w:p>
    <w:p w14:paraId="7486B4E7" w14:textId="77777777" w:rsidR="00436A2B" w:rsidRDefault="00E50721">
      <w:pPr>
        <w:spacing w:line="240" w:lineRule="auto"/>
        <w:rPr>
          <w:rFonts w:ascii="Calibri" w:eastAsia="Calibri" w:hAnsi="Calibri" w:cs="Calibri"/>
          <w:sz w:val="24"/>
          <w:szCs w:val="24"/>
        </w:rPr>
      </w:pPr>
      <w:r>
        <w:rPr>
          <w:rFonts w:ascii="Calibri" w:eastAsia="Calibri" w:hAnsi="Calibri" w:cs="Calibri"/>
          <w:b/>
          <w:sz w:val="24"/>
          <w:szCs w:val="24"/>
        </w:rPr>
        <w:t>(g)</w:t>
      </w:r>
      <w:r>
        <w:rPr>
          <w:rFonts w:ascii="Calibri" w:eastAsia="Calibri" w:hAnsi="Calibri" w:cs="Calibri"/>
          <w:sz w:val="24"/>
          <w:szCs w:val="24"/>
        </w:rPr>
        <w:t xml:space="preserve"> Procedures used for assessing and providing education for children with disabilities, including the roles and responsibilities of regular and special education providers.</w:t>
      </w:r>
    </w:p>
    <w:p w14:paraId="6ED6EEC9"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(h)</w:t>
      </w:r>
      <w:r>
        <w:rPr>
          <w:rFonts w:ascii="Calibri" w:eastAsia="Calibri" w:hAnsi="Calibri" w:cs="Calibri"/>
          <w:sz w:val="24"/>
          <w:szCs w:val="24"/>
        </w:rPr>
        <w:t xml:space="preserve"> Modifying the regular education curriculum when instructing pupils with disabilities.</w:t>
      </w:r>
    </w:p>
    <w:p w14:paraId="46939260" w14:textId="77777777" w:rsidR="00436A2B" w:rsidRDefault="00436A2B">
      <w:pPr>
        <w:rPr>
          <w:rFonts w:ascii="Calibri" w:eastAsia="Calibri" w:hAnsi="Calibri" w:cs="Calibri"/>
          <w:b/>
          <w:sz w:val="24"/>
          <w:szCs w:val="24"/>
        </w:rPr>
      </w:pPr>
    </w:p>
    <w:p w14:paraId="2663425F" w14:textId="77777777" w:rsidR="00436A2B" w:rsidRDefault="00E50721">
      <w:pPr>
        <w:rPr>
          <w:rFonts w:ascii="Calibri" w:eastAsia="Calibri" w:hAnsi="Calibri" w:cs="Calibri"/>
          <w:b/>
          <w:sz w:val="24"/>
          <w:szCs w:val="24"/>
        </w:rPr>
      </w:pPr>
      <w:proofErr w:type="spellStart"/>
      <w:r>
        <w:rPr>
          <w:rFonts w:ascii="Calibri" w:eastAsia="Calibri" w:hAnsi="Calibri" w:cs="Calibri"/>
          <w:b/>
          <w:sz w:val="24"/>
          <w:szCs w:val="24"/>
        </w:rPr>
        <w:t>InTASC</w:t>
      </w:r>
      <w:proofErr w:type="spellEnd"/>
      <w:r>
        <w:rPr>
          <w:rFonts w:ascii="Calibri" w:eastAsia="Calibri" w:hAnsi="Calibri" w:cs="Calibri"/>
          <w:b/>
          <w:sz w:val="24"/>
          <w:szCs w:val="24"/>
        </w:rPr>
        <w:t xml:space="preserve"> Model Core Teaching Standards:</w:t>
      </w:r>
    </w:p>
    <w:p w14:paraId="48F5F3A7" w14:textId="77777777" w:rsidR="00436A2B" w:rsidRDefault="00E50721">
      <w:pPr>
        <w:rPr>
          <w:rFonts w:ascii="Calibri" w:eastAsia="Calibri" w:hAnsi="Calibri" w:cs="Calibri"/>
          <w:sz w:val="24"/>
          <w:szCs w:val="24"/>
        </w:rPr>
      </w:pPr>
      <w:r>
        <w:rPr>
          <w:rFonts w:ascii="Calibri" w:eastAsia="Calibri" w:hAnsi="Calibri" w:cs="Calibri"/>
          <w:sz w:val="24"/>
          <w:szCs w:val="24"/>
          <w:u w:val="single"/>
        </w:rPr>
        <w:t>Standard #2: Learning Differences</w:t>
      </w:r>
      <w:r>
        <w:rPr>
          <w:rFonts w:ascii="Calibri" w:eastAsia="Calibri" w:hAnsi="Calibri" w:cs="Calibri"/>
          <w:sz w:val="24"/>
          <w:szCs w:val="24"/>
        </w:rPr>
        <w:t>: The teacher uses understanding of individual differences and diverse cultures and communities to ensure inclusive learning environments that enable each learner to meet high standards.</w:t>
      </w:r>
    </w:p>
    <w:p w14:paraId="1E912FE7" w14:textId="77777777" w:rsidR="00436A2B" w:rsidRDefault="00E50721">
      <w:pPr>
        <w:numPr>
          <w:ilvl w:val="0"/>
          <w:numId w:val="11"/>
        </w:numPr>
        <w:rPr>
          <w:rFonts w:ascii="Calibri" w:eastAsia="Calibri" w:hAnsi="Calibri" w:cs="Calibri"/>
          <w:sz w:val="24"/>
          <w:szCs w:val="24"/>
        </w:rPr>
      </w:pPr>
      <w:r>
        <w:rPr>
          <w:rFonts w:ascii="Calibri" w:eastAsia="Calibri" w:hAnsi="Calibri" w:cs="Calibri"/>
          <w:sz w:val="24"/>
          <w:szCs w:val="24"/>
          <w:u w:val="single"/>
        </w:rPr>
        <w:t>Performances</w:t>
      </w:r>
    </w:p>
    <w:p w14:paraId="42E7696A" w14:textId="77777777" w:rsidR="00436A2B" w:rsidRDefault="00E50721">
      <w:pPr>
        <w:numPr>
          <w:ilvl w:val="1"/>
          <w:numId w:val="11"/>
        </w:numPr>
        <w:rPr>
          <w:rFonts w:ascii="Calibri" w:eastAsia="Calibri" w:hAnsi="Calibri" w:cs="Calibri"/>
          <w:sz w:val="24"/>
          <w:szCs w:val="24"/>
        </w:rPr>
      </w:pPr>
      <w:r>
        <w:rPr>
          <w:rFonts w:ascii="Calibri" w:eastAsia="Calibri" w:hAnsi="Calibri" w:cs="Calibri"/>
          <w:sz w:val="24"/>
          <w:szCs w:val="24"/>
        </w:rPr>
        <w:t xml:space="preserve">2b.  The teacher makes appropriate and timely provisions (e.g., pacing for individual rate growth, taking demands, communication, assessment, and response modes) for individual students with </w:t>
      </w:r>
      <w:proofErr w:type="gramStart"/>
      <w:r>
        <w:rPr>
          <w:rFonts w:ascii="Calibri" w:eastAsia="Calibri" w:hAnsi="Calibri" w:cs="Calibri"/>
          <w:sz w:val="24"/>
          <w:szCs w:val="24"/>
        </w:rPr>
        <w:t>particular learning</w:t>
      </w:r>
      <w:proofErr w:type="gramEnd"/>
      <w:r>
        <w:rPr>
          <w:rFonts w:ascii="Calibri" w:eastAsia="Calibri" w:hAnsi="Calibri" w:cs="Calibri"/>
          <w:sz w:val="24"/>
          <w:szCs w:val="24"/>
        </w:rPr>
        <w:t xml:space="preserve"> differences of needs.</w:t>
      </w:r>
    </w:p>
    <w:p w14:paraId="42C3DFB3" w14:textId="77777777" w:rsidR="00436A2B" w:rsidRDefault="00E50721">
      <w:pPr>
        <w:numPr>
          <w:ilvl w:val="1"/>
          <w:numId w:val="11"/>
        </w:numPr>
        <w:rPr>
          <w:rFonts w:ascii="Calibri" w:eastAsia="Calibri" w:hAnsi="Calibri" w:cs="Calibri"/>
          <w:sz w:val="24"/>
          <w:szCs w:val="24"/>
        </w:rPr>
      </w:pPr>
      <w:r>
        <w:rPr>
          <w:rFonts w:ascii="Calibri" w:eastAsia="Calibri" w:hAnsi="Calibri" w:cs="Calibri"/>
          <w:sz w:val="24"/>
          <w:szCs w:val="24"/>
        </w:rPr>
        <w:t xml:space="preserve">2f. The teacher accesses resources, supports, and specialized assistance and services to meet </w:t>
      </w:r>
      <w:proofErr w:type="gramStart"/>
      <w:r>
        <w:rPr>
          <w:rFonts w:ascii="Calibri" w:eastAsia="Calibri" w:hAnsi="Calibri" w:cs="Calibri"/>
          <w:sz w:val="24"/>
          <w:szCs w:val="24"/>
        </w:rPr>
        <w:t>particular learning</w:t>
      </w:r>
      <w:proofErr w:type="gramEnd"/>
      <w:r>
        <w:rPr>
          <w:rFonts w:ascii="Calibri" w:eastAsia="Calibri" w:hAnsi="Calibri" w:cs="Calibri"/>
          <w:sz w:val="24"/>
          <w:szCs w:val="24"/>
        </w:rPr>
        <w:t xml:space="preserve"> differences or needs.</w:t>
      </w:r>
    </w:p>
    <w:p w14:paraId="6F69A7D9" w14:textId="77777777" w:rsidR="00436A2B" w:rsidRDefault="00E50721">
      <w:pPr>
        <w:numPr>
          <w:ilvl w:val="0"/>
          <w:numId w:val="11"/>
        </w:numPr>
        <w:rPr>
          <w:rFonts w:ascii="Calibri" w:eastAsia="Calibri" w:hAnsi="Calibri" w:cs="Calibri"/>
          <w:sz w:val="24"/>
          <w:szCs w:val="24"/>
        </w:rPr>
      </w:pPr>
      <w:r>
        <w:rPr>
          <w:rFonts w:ascii="Calibri" w:eastAsia="Calibri" w:hAnsi="Calibri" w:cs="Calibri"/>
          <w:sz w:val="24"/>
          <w:szCs w:val="24"/>
          <w:u w:val="single"/>
        </w:rPr>
        <w:t>Essential Knowledge</w:t>
      </w:r>
    </w:p>
    <w:p w14:paraId="43591729" w14:textId="77777777" w:rsidR="00436A2B" w:rsidRDefault="00E50721">
      <w:pPr>
        <w:numPr>
          <w:ilvl w:val="1"/>
          <w:numId w:val="11"/>
        </w:numPr>
        <w:rPr>
          <w:rFonts w:ascii="Calibri" w:eastAsia="Calibri" w:hAnsi="Calibri" w:cs="Calibri"/>
          <w:sz w:val="24"/>
          <w:szCs w:val="24"/>
        </w:rPr>
      </w:pPr>
      <w:r>
        <w:rPr>
          <w:rFonts w:ascii="Calibri" w:eastAsia="Calibri" w:hAnsi="Calibri" w:cs="Calibri"/>
          <w:sz w:val="24"/>
          <w:szCs w:val="24"/>
        </w:rPr>
        <w:t>2h. The teacher understands students with exceptional needs, including those associated with disabilities and giftedness, and knows how to use strategies and resources to address these needs.</w:t>
      </w:r>
    </w:p>
    <w:p w14:paraId="4BDA45F4" w14:textId="77777777" w:rsidR="00436A2B" w:rsidRDefault="00E50721">
      <w:pPr>
        <w:numPr>
          <w:ilvl w:val="0"/>
          <w:numId w:val="11"/>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u w:val="single"/>
        </w:rPr>
        <w:t>Critical Dispositions</w:t>
      </w:r>
    </w:p>
    <w:p w14:paraId="0FBA751D" w14:textId="77777777" w:rsidR="00436A2B" w:rsidRDefault="00E50721">
      <w:pPr>
        <w:numPr>
          <w:ilvl w:val="1"/>
          <w:numId w:val="11"/>
        </w:numPr>
        <w:rPr>
          <w:rFonts w:ascii="Calibri" w:eastAsia="Calibri" w:hAnsi="Calibri" w:cs="Calibri"/>
          <w:sz w:val="24"/>
          <w:szCs w:val="24"/>
        </w:rPr>
      </w:pPr>
      <w:r>
        <w:rPr>
          <w:rFonts w:ascii="Calibri" w:eastAsia="Calibri" w:hAnsi="Calibri" w:cs="Calibri"/>
          <w:sz w:val="24"/>
          <w:szCs w:val="24"/>
        </w:rPr>
        <w:t>2l. The teacher believes that all learners can achieve at high levels and persists in helping each other learner reach his/her potential.</w:t>
      </w:r>
    </w:p>
    <w:p w14:paraId="7F2B9A58" w14:textId="77777777" w:rsidR="00436A2B" w:rsidRDefault="00E50721">
      <w:pPr>
        <w:numPr>
          <w:ilvl w:val="1"/>
          <w:numId w:val="11"/>
        </w:numPr>
        <w:rPr>
          <w:rFonts w:ascii="Calibri" w:eastAsia="Calibri" w:hAnsi="Calibri" w:cs="Calibri"/>
          <w:sz w:val="24"/>
          <w:szCs w:val="24"/>
        </w:rPr>
      </w:pPr>
      <w:r>
        <w:rPr>
          <w:rFonts w:ascii="Calibri" w:eastAsia="Calibri" w:hAnsi="Calibri" w:cs="Calibri"/>
          <w:sz w:val="24"/>
          <w:szCs w:val="24"/>
        </w:rPr>
        <w:t xml:space="preserve">2m. The teacher respects learners as individuals with differing personal and family       backgrounds and various skills, abilities, perspectives, talents, and interests. </w:t>
      </w:r>
    </w:p>
    <w:p w14:paraId="46CD26BE" w14:textId="77777777" w:rsidR="00436A2B" w:rsidRDefault="00E50721">
      <w:pPr>
        <w:rPr>
          <w:rFonts w:ascii="Calibri" w:eastAsia="Calibri" w:hAnsi="Calibri" w:cs="Calibri"/>
          <w:sz w:val="24"/>
          <w:szCs w:val="24"/>
        </w:rPr>
      </w:pPr>
      <w:r>
        <w:rPr>
          <w:rFonts w:ascii="Calibri" w:eastAsia="Calibri" w:hAnsi="Calibri" w:cs="Calibri"/>
          <w:sz w:val="24"/>
          <w:szCs w:val="24"/>
          <w:u w:val="single"/>
        </w:rPr>
        <w:t>Standard #6: Assessment</w:t>
      </w:r>
      <w:r>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 </w:t>
      </w:r>
    </w:p>
    <w:p w14:paraId="47541BC4" w14:textId="77777777" w:rsidR="00436A2B" w:rsidRDefault="00E50721">
      <w:pPr>
        <w:numPr>
          <w:ilvl w:val="0"/>
          <w:numId w:val="2"/>
        </w:numPr>
        <w:rPr>
          <w:rFonts w:ascii="Calibri" w:eastAsia="Calibri" w:hAnsi="Calibri" w:cs="Calibri"/>
          <w:sz w:val="24"/>
          <w:szCs w:val="24"/>
        </w:rPr>
      </w:pPr>
      <w:r>
        <w:rPr>
          <w:rFonts w:ascii="Calibri" w:eastAsia="Calibri" w:hAnsi="Calibri" w:cs="Calibri"/>
          <w:sz w:val="24"/>
          <w:szCs w:val="24"/>
          <w:u w:val="single"/>
        </w:rPr>
        <w:t>Performances</w:t>
      </w:r>
    </w:p>
    <w:p w14:paraId="00BA18C1"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6a. The teacher balances the use of formative and summative assessment as appropriate to support, verify and document learning.</w:t>
      </w:r>
    </w:p>
    <w:p w14:paraId="7E5462D3"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lastRenderedPageBreak/>
        <w:t>6c. The teacher works independently and collaboratively to examine test and other       performance data to understand each learner’s progress and to guide planning.</w:t>
      </w:r>
    </w:p>
    <w:p w14:paraId="06603A22"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6e. The teacher engages learners in multiple ways of demonstrating knowledge and skill as a part of the assessment process.</w:t>
      </w:r>
    </w:p>
    <w:p w14:paraId="34A2E492"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6g. The teacher effectively uses multiple and appropriate type of assessment data to identify each student’s learning needs and to develop differentiated learning experiences.</w:t>
      </w:r>
    </w:p>
    <w:p w14:paraId="6827940C"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 xml:space="preserve">6h. The teacher prepares all learners for the demands of </w:t>
      </w:r>
      <w:proofErr w:type="gramStart"/>
      <w:r>
        <w:rPr>
          <w:rFonts w:ascii="Calibri" w:eastAsia="Calibri" w:hAnsi="Calibri" w:cs="Calibri"/>
          <w:sz w:val="24"/>
          <w:szCs w:val="24"/>
        </w:rPr>
        <w:t>particular assessment</w:t>
      </w:r>
      <w:proofErr w:type="gramEnd"/>
      <w:r>
        <w:rPr>
          <w:rFonts w:ascii="Calibri" w:eastAsia="Calibri" w:hAnsi="Calibri" w:cs="Calibri"/>
          <w:sz w:val="24"/>
          <w:szCs w:val="24"/>
        </w:rPr>
        <w:t xml:space="preserve"> formats and makes appropriate accommodations in assessment of testing conditions, especially for learners with disabilities and language learning needs.</w:t>
      </w:r>
    </w:p>
    <w:p w14:paraId="5167767C"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 xml:space="preserve">6i. The teacher continually seeks appropriate ways to employ technologies to </w:t>
      </w:r>
      <w:proofErr w:type="gramStart"/>
      <w:r>
        <w:rPr>
          <w:rFonts w:ascii="Calibri" w:eastAsia="Calibri" w:hAnsi="Calibri" w:cs="Calibri"/>
          <w:sz w:val="24"/>
          <w:szCs w:val="24"/>
        </w:rPr>
        <w:t>support  assessment</w:t>
      </w:r>
      <w:proofErr w:type="gramEnd"/>
      <w:r>
        <w:rPr>
          <w:rFonts w:ascii="Calibri" w:eastAsia="Calibri" w:hAnsi="Calibri" w:cs="Calibri"/>
          <w:sz w:val="24"/>
          <w:szCs w:val="24"/>
        </w:rPr>
        <w:t xml:space="preserve"> practice both engage learners more fully and to assess and address learner needs.</w:t>
      </w:r>
    </w:p>
    <w:p w14:paraId="093962FE" w14:textId="77777777" w:rsidR="00436A2B" w:rsidRDefault="00E50721">
      <w:pPr>
        <w:numPr>
          <w:ilvl w:val="0"/>
          <w:numId w:val="2"/>
        </w:numPr>
        <w:rPr>
          <w:rFonts w:ascii="Calibri" w:eastAsia="Calibri" w:hAnsi="Calibri" w:cs="Calibri"/>
          <w:sz w:val="24"/>
          <w:szCs w:val="24"/>
        </w:rPr>
      </w:pPr>
      <w:r>
        <w:rPr>
          <w:rFonts w:ascii="Calibri" w:eastAsia="Calibri" w:hAnsi="Calibri" w:cs="Calibri"/>
          <w:sz w:val="24"/>
          <w:szCs w:val="24"/>
          <w:u w:val="single"/>
        </w:rPr>
        <w:t>Essential Knowledge</w:t>
      </w:r>
    </w:p>
    <w:p w14:paraId="79976BFB"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6j. The teacher understands the differences between formative and summative applications of assessment and knows how and when to use each.</w:t>
      </w:r>
    </w:p>
    <w:p w14:paraId="411687DA"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6k. The teacher understands the range of types and multiple purposes of assessment and how to design, adapt, or select appropriate assessments to address specific learning goals and individual differences, and to minimize sources of bias.</w:t>
      </w:r>
    </w:p>
    <w:p w14:paraId="18667FDA"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6l. The teacher knows how to analyze assessment data to understand patterns and gaps in learning, to guide planning and instruction, and to provide meaningful feedback to all learners.</w:t>
      </w:r>
    </w:p>
    <w:p w14:paraId="2F4396E1"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6o. The teacher knows when and how to evaluate and report learner progress against standards.</w:t>
      </w:r>
    </w:p>
    <w:p w14:paraId="4EFFF08E"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6p. The teacher understands how to prepare learners for assessment and how to make         accommodations in assessments and testing conditions, especially for learners with     disabilities and language needs.</w:t>
      </w:r>
    </w:p>
    <w:p w14:paraId="4BBC67FA" w14:textId="77777777" w:rsidR="00436A2B" w:rsidRDefault="00E50721">
      <w:pPr>
        <w:numPr>
          <w:ilvl w:val="0"/>
          <w:numId w:val="2"/>
        </w:numPr>
        <w:rPr>
          <w:rFonts w:ascii="Calibri" w:eastAsia="Calibri" w:hAnsi="Calibri" w:cs="Calibri"/>
          <w:sz w:val="24"/>
          <w:szCs w:val="24"/>
        </w:rPr>
      </w:pPr>
      <w:r>
        <w:rPr>
          <w:rFonts w:ascii="Calibri" w:eastAsia="Calibri" w:hAnsi="Calibri" w:cs="Calibri"/>
          <w:sz w:val="24"/>
          <w:szCs w:val="24"/>
          <w:u w:val="single"/>
        </w:rPr>
        <w:t>Critical Dispositions</w:t>
      </w:r>
    </w:p>
    <w:p w14:paraId="15EDCD58"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6t. The teacher is committed to using multiple types of assessment processes to support, verify, and document learning.</w:t>
      </w:r>
    </w:p>
    <w:p w14:paraId="5EEB758B" w14:textId="77777777" w:rsidR="00436A2B" w:rsidRDefault="00E50721">
      <w:pPr>
        <w:numPr>
          <w:ilvl w:val="1"/>
          <w:numId w:val="2"/>
        </w:numPr>
        <w:rPr>
          <w:rFonts w:ascii="Calibri" w:eastAsia="Calibri" w:hAnsi="Calibri" w:cs="Calibri"/>
          <w:sz w:val="24"/>
          <w:szCs w:val="24"/>
        </w:rPr>
      </w:pPr>
      <w:r>
        <w:rPr>
          <w:rFonts w:ascii="Calibri" w:eastAsia="Calibri" w:hAnsi="Calibri" w:cs="Calibri"/>
          <w:sz w:val="24"/>
          <w:szCs w:val="24"/>
        </w:rPr>
        <w:t>6v. The teacher is committed to the ethical use of various assessments and assessment data to identify learner strengths and need to promote learner growth.</w:t>
      </w:r>
    </w:p>
    <w:p w14:paraId="0A0947C4" w14:textId="77777777" w:rsidR="00436A2B" w:rsidRDefault="00E50721">
      <w:pPr>
        <w:rPr>
          <w:rFonts w:ascii="Calibri" w:eastAsia="Calibri" w:hAnsi="Calibri" w:cs="Calibri"/>
          <w:sz w:val="24"/>
          <w:szCs w:val="24"/>
        </w:rPr>
      </w:pPr>
      <w:r>
        <w:rPr>
          <w:rFonts w:ascii="Calibri" w:eastAsia="Calibri" w:hAnsi="Calibri" w:cs="Calibri"/>
          <w:sz w:val="24"/>
          <w:szCs w:val="24"/>
          <w:u w:val="single"/>
        </w:rPr>
        <w:t>Standard #9: Professional Learning and Ethical Practice</w:t>
      </w:r>
      <w:r>
        <w:rPr>
          <w:rFonts w:ascii="Calibri" w:eastAsia="Calibri" w:hAnsi="Calibri" w:cs="Calibri"/>
          <w:sz w:val="24"/>
          <w:szCs w:val="24"/>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14:paraId="2112DDC2" w14:textId="77777777" w:rsidR="00436A2B" w:rsidRDefault="00E50721">
      <w:pPr>
        <w:numPr>
          <w:ilvl w:val="0"/>
          <w:numId w:val="5"/>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u w:val="single"/>
        </w:rPr>
        <w:t>Performances</w:t>
      </w:r>
    </w:p>
    <w:p w14:paraId="6BD20DC0" w14:textId="77777777" w:rsidR="00436A2B" w:rsidRDefault="00E50721">
      <w:pPr>
        <w:numPr>
          <w:ilvl w:val="1"/>
          <w:numId w:val="5"/>
        </w:numPr>
        <w:rPr>
          <w:rFonts w:ascii="Calibri" w:eastAsia="Calibri" w:hAnsi="Calibri" w:cs="Calibri"/>
          <w:sz w:val="24"/>
          <w:szCs w:val="24"/>
        </w:rPr>
      </w:pPr>
      <w:r>
        <w:rPr>
          <w:rFonts w:ascii="Calibri" w:eastAsia="Calibri" w:hAnsi="Calibri" w:cs="Calibri"/>
          <w:sz w:val="24"/>
          <w:szCs w:val="24"/>
        </w:rPr>
        <w:t>9c.  Independently and in collaboration with colleagues, the teacher uses a variety of data (e.g., systematic observation, information about learners, research) to evaluate the outcomes of teaching and learning and to adapt planning and practice.</w:t>
      </w:r>
    </w:p>
    <w:p w14:paraId="74667A61" w14:textId="77777777" w:rsidR="00436A2B" w:rsidRDefault="00E50721">
      <w:pPr>
        <w:numPr>
          <w:ilvl w:val="1"/>
          <w:numId w:val="5"/>
        </w:numPr>
        <w:rPr>
          <w:rFonts w:ascii="Calibri" w:eastAsia="Calibri" w:hAnsi="Calibri" w:cs="Calibri"/>
          <w:sz w:val="24"/>
          <w:szCs w:val="24"/>
        </w:rPr>
      </w:pPr>
      <w:r>
        <w:rPr>
          <w:rFonts w:ascii="Calibri" w:eastAsia="Calibri" w:hAnsi="Calibri" w:cs="Calibri"/>
          <w:sz w:val="24"/>
          <w:szCs w:val="24"/>
        </w:rPr>
        <w:lastRenderedPageBreak/>
        <w:t>9e.  The teacher reflects on his/her personal biases and accesses resources to deepen his/her own understanding of cultural, ethnic, gender, and learning differences to build stronger relationships and create more relevant learning experiences.</w:t>
      </w:r>
    </w:p>
    <w:p w14:paraId="1A71D05B" w14:textId="77777777" w:rsidR="00436A2B" w:rsidRDefault="00E50721">
      <w:pPr>
        <w:numPr>
          <w:ilvl w:val="1"/>
          <w:numId w:val="5"/>
        </w:numPr>
        <w:rPr>
          <w:rFonts w:ascii="Calibri" w:eastAsia="Calibri" w:hAnsi="Calibri" w:cs="Calibri"/>
          <w:sz w:val="24"/>
          <w:szCs w:val="24"/>
        </w:rPr>
      </w:pPr>
      <w:r>
        <w:rPr>
          <w:rFonts w:ascii="Calibri" w:eastAsia="Calibri" w:hAnsi="Calibri" w:cs="Calibri"/>
          <w:sz w:val="24"/>
          <w:szCs w:val="24"/>
        </w:rPr>
        <w:t xml:space="preserve">9f.  The teacher advocates, models, and teaches safe, legal, and ethical use of information and technology including appropriate documents of sources and respect for others in the use of social media. </w:t>
      </w:r>
    </w:p>
    <w:p w14:paraId="1B52E2F1" w14:textId="77777777" w:rsidR="00436A2B" w:rsidRDefault="00E50721">
      <w:pPr>
        <w:numPr>
          <w:ilvl w:val="0"/>
          <w:numId w:val="5"/>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u w:val="single"/>
        </w:rPr>
        <w:t>Essential Knowledge</w:t>
      </w:r>
    </w:p>
    <w:p w14:paraId="55D8EDA6" w14:textId="77777777" w:rsidR="00436A2B" w:rsidRDefault="00E50721">
      <w:pPr>
        <w:numPr>
          <w:ilvl w:val="1"/>
          <w:numId w:val="5"/>
        </w:numPr>
        <w:rPr>
          <w:rFonts w:ascii="Calibri" w:eastAsia="Calibri" w:hAnsi="Calibri" w:cs="Calibri"/>
          <w:sz w:val="24"/>
          <w:szCs w:val="24"/>
        </w:rPr>
      </w:pPr>
      <w:r>
        <w:rPr>
          <w:rFonts w:ascii="Calibri" w:eastAsia="Calibri" w:hAnsi="Calibri" w:cs="Calibri"/>
          <w:sz w:val="24"/>
          <w:szCs w:val="24"/>
        </w:rPr>
        <w:t>9h. The teacher knows how to use learner data to analyze practice and differentiate instruction accordingly.</w:t>
      </w:r>
    </w:p>
    <w:p w14:paraId="7E21D8AF" w14:textId="77777777" w:rsidR="00436A2B" w:rsidRDefault="00E50721">
      <w:pPr>
        <w:numPr>
          <w:ilvl w:val="1"/>
          <w:numId w:val="5"/>
        </w:numPr>
        <w:rPr>
          <w:rFonts w:ascii="Calibri" w:eastAsia="Calibri" w:hAnsi="Calibri" w:cs="Calibri"/>
          <w:sz w:val="24"/>
          <w:szCs w:val="24"/>
        </w:rPr>
      </w:pPr>
      <w:r>
        <w:rPr>
          <w:rFonts w:ascii="Calibri" w:eastAsia="Calibri" w:hAnsi="Calibri" w:cs="Calibri"/>
          <w:sz w:val="24"/>
          <w:szCs w:val="24"/>
        </w:rPr>
        <w:t>9i.  The teacher understands how personal identity, worldview, and prior experience affect perceptions and expectations, and recognizes how they may bias behaviors and interactions with others.</w:t>
      </w:r>
    </w:p>
    <w:p w14:paraId="7382BA8A" w14:textId="77777777" w:rsidR="00436A2B" w:rsidRDefault="00E50721">
      <w:pPr>
        <w:numPr>
          <w:ilvl w:val="1"/>
          <w:numId w:val="5"/>
        </w:numPr>
        <w:rPr>
          <w:rFonts w:ascii="Calibri" w:eastAsia="Calibri" w:hAnsi="Calibri" w:cs="Calibri"/>
          <w:sz w:val="24"/>
          <w:szCs w:val="24"/>
        </w:rPr>
      </w:pPr>
      <w:r>
        <w:rPr>
          <w:rFonts w:ascii="Calibri" w:eastAsia="Calibri" w:hAnsi="Calibri" w:cs="Calibri"/>
          <w:sz w:val="24"/>
          <w:szCs w:val="24"/>
        </w:rPr>
        <w:t xml:space="preserve">9j.  The teacher understands laws related to learners' rights and teacher responsibilities (e.g., for educational equity, appropriate education for learners with disabilities, confidentiality, privacy, appropriate treatment of learners, reporting in situations related to possible child abuse). </w:t>
      </w:r>
    </w:p>
    <w:p w14:paraId="793B41D5" w14:textId="77777777" w:rsidR="00436A2B" w:rsidRDefault="00E50721">
      <w:pPr>
        <w:numPr>
          <w:ilvl w:val="0"/>
          <w:numId w:val="5"/>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u w:val="single"/>
        </w:rPr>
        <w:t>Critical Dispositions</w:t>
      </w:r>
    </w:p>
    <w:p w14:paraId="71597266" w14:textId="77777777" w:rsidR="00436A2B" w:rsidRDefault="00E50721">
      <w:pPr>
        <w:numPr>
          <w:ilvl w:val="1"/>
          <w:numId w:val="5"/>
        </w:numPr>
        <w:rPr>
          <w:rFonts w:ascii="Calibri" w:eastAsia="Calibri" w:hAnsi="Calibri" w:cs="Calibri"/>
          <w:sz w:val="24"/>
          <w:szCs w:val="24"/>
        </w:rPr>
      </w:pPr>
      <w:r>
        <w:rPr>
          <w:rFonts w:ascii="Calibri" w:eastAsia="Calibri" w:hAnsi="Calibri" w:cs="Calibri"/>
          <w:sz w:val="24"/>
          <w:szCs w:val="24"/>
        </w:rPr>
        <w:t>9m.  The teacher is committee to deepening understanding of his/her own frames of reference (e.g., culture, gender, language, abilities, ways of knowing), the potential biases in these frames, and their impact on expectations for and relationships with learners and their families.</w:t>
      </w:r>
    </w:p>
    <w:p w14:paraId="0F86B429" w14:textId="77777777" w:rsidR="00436A2B" w:rsidRDefault="00E50721">
      <w:pPr>
        <w:numPr>
          <w:ilvl w:val="1"/>
          <w:numId w:val="5"/>
        </w:numPr>
        <w:rPr>
          <w:rFonts w:ascii="Calibri" w:eastAsia="Calibri" w:hAnsi="Calibri" w:cs="Calibri"/>
          <w:sz w:val="24"/>
          <w:szCs w:val="24"/>
        </w:rPr>
      </w:pPr>
      <w:r>
        <w:rPr>
          <w:rFonts w:ascii="Calibri" w:eastAsia="Calibri" w:hAnsi="Calibri" w:cs="Calibri"/>
          <w:sz w:val="24"/>
          <w:szCs w:val="24"/>
        </w:rPr>
        <w:t xml:space="preserve">9o.  The teacher understands the expectations of the professional including codes of ethics, professional standards of practice, and relevant law and policy. </w:t>
      </w:r>
    </w:p>
    <w:p w14:paraId="3DBA3B2C" w14:textId="77777777" w:rsidR="00436A2B" w:rsidRDefault="00E50721">
      <w:pPr>
        <w:rPr>
          <w:rFonts w:ascii="Calibri" w:eastAsia="Calibri" w:hAnsi="Calibri" w:cs="Calibri"/>
          <w:sz w:val="24"/>
          <w:szCs w:val="24"/>
        </w:rPr>
      </w:pPr>
      <w:r>
        <w:rPr>
          <w:rFonts w:ascii="Calibri" w:eastAsia="Calibri" w:hAnsi="Calibri" w:cs="Calibri"/>
          <w:sz w:val="24"/>
          <w:szCs w:val="24"/>
          <w:u w:val="single"/>
        </w:rPr>
        <w:t>Standard #10: Leadership and Collaboration</w:t>
      </w:r>
      <w:r>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 </w:t>
      </w:r>
    </w:p>
    <w:p w14:paraId="2C7CDC41" w14:textId="77777777" w:rsidR="00436A2B" w:rsidRDefault="00E50721">
      <w:pPr>
        <w:numPr>
          <w:ilvl w:val="0"/>
          <w:numId w:val="13"/>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u w:val="single"/>
        </w:rPr>
        <w:t>Performances</w:t>
      </w:r>
    </w:p>
    <w:p w14:paraId="4D1A7836" w14:textId="77777777" w:rsidR="00436A2B" w:rsidRDefault="00E50721">
      <w:pPr>
        <w:numPr>
          <w:ilvl w:val="1"/>
          <w:numId w:val="13"/>
        </w:numPr>
        <w:rPr>
          <w:rFonts w:ascii="Calibri" w:eastAsia="Calibri" w:hAnsi="Calibri" w:cs="Calibri"/>
          <w:sz w:val="24"/>
          <w:szCs w:val="24"/>
        </w:rPr>
      </w:pPr>
      <w:r>
        <w:rPr>
          <w:rFonts w:ascii="Calibri" w:eastAsia="Calibri" w:hAnsi="Calibri" w:cs="Calibri"/>
          <w:sz w:val="24"/>
          <w:szCs w:val="24"/>
        </w:rPr>
        <w:t>10a.  The teacher takes an active role on the instructional team, giving and receiving feedback on practice, examining learner work, analyzing data from multiple sources, and sharing responsibility for decision making and accountability for each student's learning.</w:t>
      </w:r>
    </w:p>
    <w:p w14:paraId="0B829E37" w14:textId="77777777" w:rsidR="00436A2B" w:rsidRDefault="00E50721">
      <w:pPr>
        <w:numPr>
          <w:ilvl w:val="1"/>
          <w:numId w:val="13"/>
        </w:numPr>
        <w:rPr>
          <w:rFonts w:ascii="Calibri" w:eastAsia="Calibri" w:hAnsi="Calibri" w:cs="Calibri"/>
          <w:sz w:val="24"/>
          <w:szCs w:val="24"/>
        </w:rPr>
      </w:pPr>
      <w:r>
        <w:rPr>
          <w:rFonts w:ascii="Calibri" w:eastAsia="Calibri" w:hAnsi="Calibri" w:cs="Calibri"/>
          <w:sz w:val="24"/>
          <w:szCs w:val="24"/>
        </w:rPr>
        <w:t>10d.  The teacher works collaboratively with learners and their families to establish mutual expectations and ongoing communication to support learner development and achievement.</w:t>
      </w:r>
    </w:p>
    <w:p w14:paraId="2CFC5B5B" w14:textId="77777777" w:rsidR="00436A2B" w:rsidRDefault="00E50721">
      <w:pPr>
        <w:numPr>
          <w:ilvl w:val="1"/>
          <w:numId w:val="13"/>
        </w:numPr>
        <w:rPr>
          <w:rFonts w:ascii="Calibri" w:eastAsia="Calibri" w:hAnsi="Calibri" w:cs="Calibri"/>
          <w:sz w:val="24"/>
          <w:szCs w:val="24"/>
        </w:rPr>
      </w:pPr>
      <w:r>
        <w:rPr>
          <w:rFonts w:ascii="Calibri" w:eastAsia="Calibri" w:hAnsi="Calibri" w:cs="Calibri"/>
          <w:sz w:val="24"/>
          <w:szCs w:val="24"/>
        </w:rPr>
        <w:t xml:space="preserve">10h.  The teacher uses and generates meaningful research on education issues and policies. </w:t>
      </w:r>
    </w:p>
    <w:p w14:paraId="68496E73" w14:textId="77777777" w:rsidR="00436A2B" w:rsidRDefault="00E50721">
      <w:pPr>
        <w:numPr>
          <w:ilvl w:val="0"/>
          <w:numId w:val="13"/>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u w:val="single"/>
        </w:rPr>
        <w:t>Essential Knowledge</w:t>
      </w:r>
    </w:p>
    <w:p w14:paraId="641F1B0D" w14:textId="77777777" w:rsidR="00436A2B" w:rsidRDefault="00E50721">
      <w:pPr>
        <w:numPr>
          <w:ilvl w:val="1"/>
          <w:numId w:val="13"/>
        </w:numPr>
        <w:rPr>
          <w:rFonts w:ascii="Calibri" w:eastAsia="Calibri" w:hAnsi="Calibri" w:cs="Calibri"/>
          <w:sz w:val="24"/>
          <w:szCs w:val="24"/>
        </w:rPr>
      </w:pPr>
      <w:r>
        <w:rPr>
          <w:rFonts w:ascii="Calibri" w:eastAsia="Calibri" w:hAnsi="Calibri" w:cs="Calibri"/>
          <w:sz w:val="24"/>
          <w:szCs w:val="24"/>
        </w:rPr>
        <w:t>10l.  The teacher understands schools as organizations within a historical, cultural, political, and social context and knows how to work with others across the system to support learners.</w:t>
      </w:r>
    </w:p>
    <w:p w14:paraId="185DA36F" w14:textId="77777777" w:rsidR="00436A2B" w:rsidRDefault="00E50721">
      <w:pPr>
        <w:numPr>
          <w:ilvl w:val="1"/>
          <w:numId w:val="13"/>
        </w:numPr>
        <w:rPr>
          <w:rFonts w:ascii="Calibri" w:eastAsia="Calibri" w:hAnsi="Calibri" w:cs="Calibri"/>
          <w:sz w:val="24"/>
          <w:szCs w:val="24"/>
        </w:rPr>
      </w:pPr>
      <w:r>
        <w:rPr>
          <w:rFonts w:ascii="Calibri" w:eastAsia="Calibri" w:hAnsi="Calibri" w:cs="Calibri"/>
          <w:sz w:val="24"/>
          <w:szCs w:val="24"/>
        </w:rPr>
        <w:lastRenderedPageBreak/>
        <w:t xml:space="preserve">10m.  The teacher understands that alignment of family, school, and community spheres of influence enhances student learning and that discontinuity in these spheres influence interferes with learning. </w:t>
      </w:r>
    </w:p>
    <w:p w14:paraId="5B538767" w14:textId="77777777" w:rsidR="00436A2B" w:rsidRDefault="00E50721">
      <w:pPr>
        <w:numPr>
          <w:ilvl w:val="0"/>
          <w:numId w:val="13"/>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u w:val="single"/>
        </w:rPr>
        <w:t>Critical Dispositions</w:t>
      </w:r>
    </w:p>
    <w:p w14:paraId="2E7E6F75" w14:textId="77777777" w:rsidR="00436A2B" w:rsidRDefault="00E50721">
      <w:pPr>
        <w:numPr>
          <w:ilvl w:val="1"/>
          <w:numId w:val="13"/>
        </w:numPr>
        <w:rPr>
          <w:rFonts w:ascii="Calibri" w:eastAsia="Calibri" w:hAnsi="Calibri" w:cs="Calibri"/>
          <w:sz w:val="24"/>
          <w:szCs w:val="24"/>
        </w:rPr>
      </w:pPr>
      <w:r>
        <w:rPr>
          <w:rFonts w:ascii="Calibri" w:eastAsia="Calibri" w:hAnsi="Calibri" w:cs="Calibri"/>
          <w:sz w:val="24"/>
          <w:szCs w:val="24"/>
        </w:rPr>
        <w:t>10q.  The teacher respects families' beliefs, norms, and expectations and seeks to collaboratively with learners and families in setting and meeting challenging goals.</w:t>
      </w:r>
    </w:p>
    <w:p w14:paraId="4386AAB4" w14:textId="77777777" w:rsidR="00436A2B" w:rsidRDefault="00E50721">
      <w:pPr>
        <w:numPr>
          <w:ilvl w:val="1"/>
          <w:numId w:val="13"/>
        </w:numPr>
        <w:rPr>
          <w:rFonts w:ascii="Calibri" w:eastAsia="Calibri" w:hAnsi="Calibri" w:cs="Calibri"/>
          <w:sz w:val="24"/>
          <w:szCs w:val="24"/>
        </w:rPr>
      </w:pPr>
      <w:r>
        <w:rPr>
          <w:rFonts w:ascii="Calibri" w:eastAsia="Calibri" w:hAnsi="Calibri" w:cs="Calibri"/>
          <w:sz w:val="24"/>
          <w:szCs w:val="24"/>
        </w:rPr>
        <w:t xml:space="preserve">10t.  The teacher embraces the challenge of continuous improvement and change. </w:t>
      </w:r>
    </w:p>
    <w:p w14:paraId="204F9502" w14:textId="77777777" w:rsidR="00436A2B" w:rsidRDefault="00436A2B">
      <w:pPr>
        <w:rPr>
          <w:rFonts w:ascii="Calibri" w:eastAsia="Calibri" w:hAnsi="Calibri" w:cs="Calibri"/>
          <w:sz w:val="24"/>
          <w:szCs w:val="24"/>
          <w:u w:val="single"/>
        </w:rPr>
      </w:pPr>
    </w:p>
    <w:p w14:paraId="28142A7F"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Council for Exceptional Children Standards</w:t>
      </w:r>
    </w:p>
    <w:p w14:paraId="28AF0987" w14:textId="77777777" w:rsidR="00436A2B" w:rsidRDefault="00E50721">
      <w:pPr>
        <w:spacing w:line="240" w:lineRule="auto"/>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sz w:val="24"/>
          <w:szCs w:val="24"/>
          <w:u w:val="single"/>
        </w:rPr>
        <w:t>CEC Standard 1 - Learner Development and Individual Learner Differences.</w:t>
      </w:r>
      <w:r>
        <w:rPr>
          <w:rFonts w:ascii="Calibri" w:eastAsia="Calibri" w:hAnsi="Calibri" w:cs="Calibri"/>
          <w:sz w:val="24"/>
          <w:szCs w:val="24"/>
        </w:rPr>
        <w:t xml:space="preserve"> Beginning </w:t>
      </w:r>
    </w:p>
    <w:p w14:paraId="5E0D4D25" w14:textId="77777777" w:rsidR="00436A2B" w:rsidRDefault="00E50721">
      <w:pPr>
        <w:spacing w:line="240" w:lineRule="auto"/>
        <w:ind w:left="720"/>
        <w:rPr>
          <w:rFonts w:ascii="Calibri" w:eastAsia="Calibri" w:hAnsi="Calibri" w:cs="Calibri"/>
          <w:sz w:val="24"/>
          <w:szCs w:val="24"/>
        </w:rPr>
      </w:pPr>
      <w:r>
        <w:rPr>
          <w:rFonts w:ascii="Calibri" w:eastAsia="Calibri" w:hAnsi="Calibri" w:cs="Calibri"/>
          <w:sz w:val="24"/>
          <w:szCs w:val="24"/>
        </w:rPr>
        <w:t>special education professionals understand how exceptionalities may interact with development and learning and use this knowledge to provide meaningful and challenging learning experiences for individuals with exceptionalities.</w:t>
      </w:r>
    </w:p>
    <w:p w14:paraId="3F555AC2" w14:textId="77777777" w:rsidR="00436A2B" w:rsidRDefault="00436A2B">
      <w:pPr>
        <w:spacing w:line="240" w:lineRule="auto"/>
        <w:rPr>
          <w:rFonts w:ascii="Calibri" w:eastAsia="Calibri" w:hAnsi="Calibri" w:cs="Calibri"/>
          <w:b/>
          <w:sz w:val="24"/>
          <w:szCs w:val="24"/>
        </w:rPr>
      </w:pPr>
    </w:p>
    <w:p w14:paraId="4887A7E8" w14:textId="77777777" w:rsidR="00436A2B" w:rsidRDefault="00E50721">
      <w:pPr>
        <w:spacing w:line="240" w:lineRule="auto"/>
        <w:ind w:firstLine="720"/>
        <w:rPr>
          <w:rFonts w:ascii="Calibri" w:eastAsia="Calibri" w:hAnsi="Calibri" w:cs="Calibri"/>
          <w:sz w:val="24"/>
          <w:szCs w:val="24"/>
        </w:rPr>
      </w:pPr>
      <w:r>
        <w:rPr>
          <w:rFonts w:ascii="Calibri" w:eastAsia="Calibri" w:hAnsi="Calibri" w:cs="Calibri"/>
          <w:sz w:val="24"/>
          <w:szCs w:val="24"/>
          <w:u w:val="single"/>
        </w:rPr>
        <w:t>CEC Standard 2 - Learning Environments.</w:t>
      </w:r>
      <w:r>
        <w:rPr>
          <w:rFonts w:ascii="Calibri" w:eastAsia="Calibri" w:hAnsi="Calibri" w:cs="Calibri"/>
          <w:i/>
          <w:sz w:val="24"/>
          <w:szCs w:val="24"/>
        </w:rPr>
        <w:t xml:space="preserve"> </w:t>
      </w:r>
      <w:r>
        <w:rPr>
          <w:rFonts w:ascii="Calibri" w:eastAsia="Calibri" w:hAnsi="Calibri" w:cs="Calibri"/>
          <w:sz w:val="24"/>
          <w:szCs w:val="24"/>
        </w:rPr>
        <w:t xml:space="preserve">Beginning special education </w:t>
      </w:r>
    </w:p>
    <w:p w14:paraId="17414A8C"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 xml:space="preserve">              professionals create safe, </w:t>
      </w:r>
      <w:proofErr w:type="gramStart"/>
      <w:r>
        <w:rPr>
          <w:rFonts w:ascii="Calibri" w:eastAsia="Calibri" w:hAnsi="Calibri" w:cs="Calibri"/>
          <w:sz w:val="24"/>
          <w:szCs w:val="24"/>
        </w:rPr>
        <w:t>inclusive,  culturally</w:t>
      </w:r>
      <w:proofErr w:type="gramEnd"/>
      <w:r>
        <w:rPr>
          <w:rFonts w:ascii="Calibri" w:eastAsia="Calibri" w:hAnsi="Calibri" w:cs="Calibri"/>
          <w:sz w:val="24"/>
          <w:szCs w:val="24"/>
        </w:rPr>
        <w:t xml:space="preserve"> responsive learning environments so that </w:t>
      </w:r>
    </w:p>
    <w:p w14:paraId="3ED5997A"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 xml:space="preserve">              individuals with exceptionalities become active and effective learners and develop  </w:t>
      </w:r>
    </w:p>
    <w:p w14:paraId="236DB523"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 xml:space="preserve">              emotional well-being, positive social interactions, and self-determination.</w:t>
      </w:r>
    </w:p>
    <w:p w14:paraId="42CAD50F" w14:textId="77777777" w:rsidR="00436A2B" w:rsidRDefault="00436A2B">
      <w:pPr>
        <w:spacing w:line="240" w:lineRule="auto"/>
        <w:rPr>
          <w:rFonts w:ascii="Calibri" w:eastAsia="Calibri" w:hAnsi="Calibri" w:cs="Calibri"/>
          <w:sz w:val="24"/>
          <w:szCs w:val="24"/>
        </w:rPr>
      </w:pPr>
    </w:p>
    <w:p w14:paraId="7A5C7604"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u w:val="single"/>
        </w:rPr>
        <w:t>CEC Standard 7 - Collaboration.</w:t>
      </w:r>
      <w:r>
        <w:rPr>
          <w:rFonts w:ascii="Calibri" w:eastAsia="Calibri" w:hAnsi="Calibri" w:cs="Calibri"/>
          <w:sz w:val="24"/>
          <w:szCs w:val="24"/>
        </w:rPr>
        <w:t xml:space="preserve"> Beginning special education professionals collaborate </w:t>
      </w:r>
    </w:p>
    <w:p w14:paraId="482861ED" w14:textId="77777777" w:rsidR="00436A2B" w:rsidRDefault="00E50721">
      <w:pPr>
        <w:spacing w:line="240" w:lineRule="auto"/>
        <w:ind w:left="720"/>
        <w:rPr>
          <w:rFonts w:ascii="Calibri" w:eastAsia="Calibri" w:hAnsi="Calibri" w:cs="Calibri"/>
          <w:sz w:val="24"/>
          <w:szCs w:val="24"/>
        </w:rPr>
      </w:pPr>
      <w:r>
        <w:rPr>
          <w:rFonts w:ascii="Calibri" w:eastAsia="Calibri" w:hAnsi="Calibri" w:cs="Calibri"/>
          <w:sz w:val="24"/>
          <w:szCs w:val="24"/>
        </w:rPr>
        <w:t xml:space="preserve">with </w:t>
      </w:r>
      <w:proofErr w:type="gramStart"/>
      <w:r>
        <w:rPr>
          <w:rFonts w:ascii="Calibri" w:eastAsia="Calibri" w:hAnsi="Calibri" w:cs="Calibri"/>
          <w:sz w:val="24"/>
          <w:szCs w:val="24"/>
        </w:rPr>
        <w:t>families,  other</w:t>
      </w:r>
      <w:proofErr w:type="gramEnd"/>
      <w:r>
        <w:rPr>
          <w:rFonts w:ascii="Calibri" w:eastAsia="Calibri" w:hAnsi="Calibri" w:cs="Calibri"/>
          <w:sz w:val="24"/>
          <w:szCs w:val="24"/>
        </w:rPr>
        <w:t xml:space="preserve"> educators, related service providers, individuals with exceptionalities, and personnel from community agencies in culturally  responsive ways to address the needs of individuals with exceptionalities across a range of learning experiences.</w:t>
      </w:r>
    </w:p>
    <w:p w14:paraId="50419F48" w14:textId="77777777" w:rsidR="00436A2B" w:rsidRDefault="00E50721">
      <w:pPr>
        <w:spacing w:line="240" w:lineRule="auto"/>
        <w:rPr>
          <w:rFonts w:ascii="Calibri" w:eastAsia="Calibri" w:hAnsi="Calibri" w:cs="Calibri"/>
          <w:b/>
          <w:sz w:val="24"/>
          <w:szCs w:val="24"/>
        </w:rPr>
      </w:pPr>
      <w:r>
        <w:rPr>
          <w:rFonts w:ascii="Calibri" w:eastAsia="Calibri" w:hAnsi="Calibri" w:cs="Calibri"/>
          <w:sz w:val="24"/>
          <w:szCs w:val="24"/>
        </w:rPr>
        <w:tab/>
      </w:r>
    </w:p>
    <w:p w14:paraId="0088735D"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Communicating with your Instructor/Office Hours:</w:t>
      </w:r>
    </w:p>
    <w:p w14:paraId="0DBE60F9" w14:textId="77777777" w:rsidR="00436A2B" w:rsidRDefault="00E50721">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Email is the quickest way to reach me at:  </w:t>
      </w:r>
      <w:hyperlink r:id="rId9">
        <w:r>
          <w:rPr>
            <w:rFonts w:ascii="Calibri" w:eastAsia="Calibri" w:hAnsi="Calibri" w:cs="Calibri"/>
            <w:color w:val="1155CC"/>
            <w:sz w:val="24"/>
            <w:szCs w:val="24"/>
            <w:u w:val="single"/>
          </w:rPr>
          <w:t>mpfundhe@uwsp.edu</w:t>
        </w:r>
      </w:hyperlink>
    </w:p>
    <w:p w14:paraId="5B9AEE0C" w14:textId="77777777" w:rsidR="00436A2B" w:rsidRDefault="00436A2B">
      <w:pPr>
        <w:spacing w:line="240" w:lineRule="auto"/>
        <w:rPr>
          <w:rFonts w:ascii="Calibri" w:eastAsia="Calibri" w:hAnsi="Calibri" w:cs="Calibri"/>
          <w:sz w:val="24"/>
          <w:szCs w:val="24"/>
        </w:rPr>
      </w:pPr>
    </w:p>
    <w:p w14:paraId="61AB3389"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Individual meetings can be arranged through an email request, phone call, or conversation directly before or after class. *</w:t>
      </w:r>
      <w:proofErr w:type="gramStart"/>
      <w:r>
        <w:rPr>
          <w:rFonts w:ascii="Calibri" w:eastAsia="Calibri" w:hAnsi="Calibri" w:cs="Calibri"/>
          <w:sz w:val="24"/>
          <w:szCs w:val="24"/>
        </w:rPr>
        <w:t>meetings</w:t>
      </w:r>
      <w:proofErr w:type="gramEnd"/>
      <w:r>
        <w:rPr>
          <w:rFonts w:ascii="Calibri" w:eastAsia="Calibri" w:hAnsi="Calibri" w:cs="Calibri"/>
          <w:sz w:val="24"/>
          <w:szCs w:val="24"/>
        </w:rPr>
        <w:t xml:space="preserve"> will be virtual*</w:t>
      </w:r>
    </w:p>
    <w:p w14:paraId="7FE509F3" w14:textId="77777777" w:rsidR="00436A2B" w:rsidRDefault="00436A2B">
      <w:pPr>
        <w:spacing w:line="240" w:lineRule="auto"/>
        <w:rPr>
          <w:rFonts w:ascii="Calibri" w:eastAsia="Calibri" w:hAnsi="Calibri" w:cs="Calibri"/>
          <w:sz w:val="24"/>
          <w:szCs w:val="24"/>
        </w:rPr>
      </w:pPr>
    </w:p>
    <w:p w14:paraId="10BBA0CC"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Communicate clearly.  Some faculty receive as many as 100 emails per day.  You should be clear, concise and professional so your issues can be responded to effectively.  Include the entire thread of an ongoing email conversation so that your instructor can recall the history of your issue without searching for other email you have sent.  Sign off with your first and last name.</w:t>
      </w:r>
    </w:p>
    <w:p w14:paraId="09146CC8" w14:textId="77777777" w:rsidR="00436A2B" w:rsidRDefault="00436A2B">
      <w:pPr>
        <w:spacing w:line="240" w:lineRule="auto"/>
        <w:rPr>
          <w:rFonts w:ascii="Calibri" w:eastAsia="Calibri" w:hAnsi="Calibri" w:cs="Calibri"/>
          <w:sz w:val="24"/>
          <w:szCs w:val="24"/>
        </w:rPr>
      </w:pPr>
    </w:p>
    <w:p w14:paraId="6F9DF0BF"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If you find that you have any trouble keeping up with assignments or other aspects of the course, make sure you let me know as early as possible. As you will find, building rapport and effective relationships are key to becoming an effective professional. Make sure that you are proactive in informing your instructor when difficulties arise during the semester so that you receive help to find a solution</w:t>
      </w:r>
      <w:r>
        <w:rPr>
          <w:rFonts w:ascii="Times New Roman" w:eastAsia="Times New Roman" w:hAnsi="Times New Roman" w:cs="Times New Roman"/>
          <w:sz w:val="24"/>
          <w:szCs w:val="24"/>
        </w:rPr>
        <w:t>.</w:t>
      </w:r>
    </w:p>
    <w:p w14:paraId="1929C327" w14:textId="77777777" w:rsidR="00436A2B" w:rsidRDefault="00436A2B">
      <w:pPr>
        <w:spacing w:line="240" w:lineRule="auto"/>
        <w:rPr>
          <w:rFonts w:ascii="Calibri" w:eastAsia="Calibri" w:hAnsi="Calibri" w:cs="Calibri"/>
          <w:sz w:val="24"/>
          <w:szCs w:val="24"/>
        </w:rPr>
      </w:pPr>
    </w:p>
    <w:p w14:paraId="72307B11"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Course Structure:</w:t>
      </w:r>
    </w:p>
    <w:p w14:paraId="48EE3B74"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 xml:space="preserve">This course will be delivered in a face-to-face method and through the course management system Canvas. You will use your UWSP account to login to the course from </w:t>
      </w:r>
      <w:hyperlink r:id="rId10">
        <w:r>
          <w:rPr>
            <w:rFonts w:ascii="Calibri" w:eastAsia="Calibri" w:hAnsi="Calibri" w:cs="Calibri"/>
            <w:color w:val="1155CC"/>
            <w:sz w:val="24"/>
            <w:szCs w:val="24"/>
            <w:u w:val="single"/>
          </w:rPr>
          <w:t>www.uwsp.edu/canvas</w:t>
        </w:r>
      </w:hyperlink>
      <w:r>
        <w:rPr>
          <w:rFonts w:ascii="Calibri" w:eastAsia="Calibri" w:hAnsi="Calibri" w:cs="Calibri"/>
          <w:sz w:val="24"/>
          <w:szCs w:val="24"/>
        </w:rPr>
        <w:t>. If you have not activated your UWSP account, please visit the</w:t>
      </w:r>
      <w:hyperlink r:id="rId11">
        <w:r>
          <w:rPr>
            <w:rFonts w:ascii="Calibri" w:eastAsia="Calibri" w:hAnsi="Calibri" w:cs="Calibri"/>
            <w:sz w:val="24"/>
            <w:szCs w:val="24"/>
          </w:rPr>
          <w:t xml:space="preserve"> </w:t>
        </w:r>
      </w:hyperlink>
      <w:hyperlink r:id="rId12">
        <w:r>
          <w:rPr>
            <w:rFonts w:ascii="Calibri" w:eastAsia="Calibri" w:hAnsi="Calibri" w:cs="Calibri"/>
            <w:color w:val="1155CC"/>
            <w:sz w:val="24"/>
            <w:szCs w:val="24"/>
            <w:u w:val="single"/>
          </w:rPr>
          <w:t>Manage Your Account</w:t>
        </w:r>
      </w:hyperlink>
      <w:r>
        <w:rPr>
          <w:rFonts w:ascii="Calibri" w:eastAsia="Calibri" w:hAnsi="Calibri" w:cs="Calibri"/>
          <w:sz w:val="24"/>
          <w:szCs w:val="24"/>
        </w:rPr>
        <w:t xml:space="preserve"> page to do so.</w:t>
      </w:r>
    </w:p>
    <w:p w14:paraId="766BA9C7" w14:textId="77777777" w:rsidR="00436A2B" w:rsidRDefault="00436A2B">
      <w:pPr>
        <w:spacing w:line="240" w:lineRule="auto"/>
        <w:rPr>
          <w:rFonts w:ascii="Calibri" w:eastAsia="Calibri" w:hAnsi="Calibri" w:cs="Calibri"/>
          <w:b/>
          <w:sz w:val="24"/>
          <w:szCs w:val="24"/>
        </w:rPr>
      </w:pPr>
    </w:p>
    <w:p w14:paraId="1B5D32ED" w14:textId="77777777" w:rsidR="00436A2B" w:rsidRDefault="00E50721">
      <w:pPr>
        <w:spacing w:line="240" w:lineRule="auto"/>
        <w:rPr>
          <w:rFonts w:ascii="Calibri" w:eastAsia="Calibri" w:hAnsi="Calibri" w:cs="Calibri"/>
          <w:sz w:val="24"/>
          <w:szCs w:val="24"/>
        </w:rPr>
      </w:pPr>
      <w:r>
        <w:rPr>
          <w:rFonts w:ascii="Calibri" w:eastAsia="Calibri" w:hAnsi="Calibri" w:cs="Calibri"/>
          <w:b/>
          <w:sz w:val="24"/>
          <w:szCs w:val="24"/>
        </w:rPr>
        <w:t>Cell Phone, Laptop and Tablet Usage:</w:t>
      </w:r>
      <w:r>
        <w:rPr>
          <w:rFonts w:ascii="Calibri" w:eastAsia="Calibri" w:hAnsi="Calibri" w:cs="Calibri"/>
          <w:sz w:val="24"/>
          <w:szCs w:val="24"/>
        </w:rPr>
        <w:t xml:space="preserve"> Research supports that having visual access to a cell phone diminishes our ability to learn. Checking social media, texts, emails, and messages is unprofessional and disrespectful to our class community.  Using laptops or tablets to take notes in class is acceptable if you do not have other tabs open. However, unless cell phones, laptops or tablets are being used for an </w:t>
      </w:r>
      <w:r>
        <w:rPr>
          <w:rFonts w:ascii="Calibri" w:eastAsia="Calibri" w:hAnsi="Calibri" w:cs="Calibri"/>
          <w:sz w:val="24"/>
          <w:szCs w:val="24"/>
          <w:u w:val="single"/>
        </w:rPr>
        <w:t>immediate</w:t>
      </w:r>
      <w:r>
        <w:rPr>
          <w:rFonts w:ascii="Calibri" w:eastAsia="Calibri" w:hAnsi="Calibri" w:cs="Calibri"/>
          <w:sz w:val="24"/>
          <w:szCs w:val="24"/>
        </w:rPr>
        <w:t xml:space="preserve"> class activity, please turn off your phone/laptop/tablet during class. I view technology usage unrelated to current course activities to be inappropriate and will deduct participation points.  Thank you for following these guidelines as they help create a positive learning community.  </w:t>
      </w:r>
    </w:p>
    <w:p w14:paraId="61777CD8" w14:textId="77777777" w:rsidR="00436A2B" w:rsidRDefault="00436A2B">
      <w:pPr>
        <w:spacing w:line="240" w:lineRule="auto"/>
        <w:rPr>
          <w:rFonts w:ascii="Calibri" w:eastAsia="Calibri" w:hAnsi="Calibri" w:cs="Calibri"/>
          <w:sz w:val="24"/>
          <w:szCs w:val="24"/>
        </w:rPr>
      </w:pPr>
    </w:p>
    <w:p w14:paraId="3FFD6700" w14:textId="77777777" w:rsidR="00436A2B" w:rsidRDefault="00E50721">
      <w:pPr>
        <w:spacing w:line="240" w:lineRule="auto"/>
        <w:rPr>
          <w:rFonts w:ascii="Calibri" w:eastAsia="Calibri" w:hAnsi="Calibri" w:cs="Calibri"/>
          <w:sz w:val="24"/>
          <w:szCs w:val="24"/>
        </w:rPr>
      </w:pPr>
      <w:r>
        <w:rPr>
          <w:rFonts w:ascii="Calibri" w:eastAsia="Calibri" w:hAnsi="Calibri" w:cs="Calibri"/>
          <w:b/>
          <w:sz w:val="24"/>
          <w:szCs w:val="24"/>
        </w:rPr>
        <w:t>Participation with Online Tools:</w:t>
      </w:r>
      <w:r>
        <w:rPr>
          <w:rFonts w:ascii="Calibri" w:eastAsia="Calibri" w:hAnsi="Calibri" w:cs="Calibri"/>
          <w:sz w:val="24"/>
          <w:szCs w:val="24"/>
        </w:rPr>
        <w:t xml:space="preserve">  </w:t>
      </w:r>
    </w:p>
    <w:p w14:paraId="7765407D"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02680548" w14:textId="77777777" w:rsidR="00436A2B" w:rsidRDefault="00436A2B">
      <w:pPr>
        <w:spacing w:line="240" w:lineRule="auto"/>
        <w:rPr>
          <w:rFonts w:ascii="Calibri" w:eastAsia="Calibri" w:hAnsi="Calibri" w:cs="Calibri"/>
          <w:b/>
          <w:sz w:val="24"/>
          <w:szCs w:val="24"/>
        </w:rPr>
      </w:pPr>
    </w:p>
    <w:p w14:paraId="6B9F5706"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Participation with in - Person Class:</w:t>
      </w:r>
    </w:p>
    <w:p w14:paraId="5ADA600A"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Face Coverings:</w:t>
      </w:r>
    </w:p>
    <w:p w14:paraId="06A34EE8" w14:textId="77777777" w:rsidR="00436A2B" w:rsidRDefault="00E5072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At all UW-Stevens </w:t>
      </w:r>
      <w:proofErr w:type="spellStart"/>
      <w:r>
        <w:rPr>
          <w:rFonts w:ascii="Calibri" w:eastAsia="Calibri" w:hAnsi="Calibri" w:cs="Calibri"/>
          <w:sz w:val="24"/>
          <w:szCs w:val="24"/>
        </w:rPr>
        <w:t>Pointcampus</w:t>
      </w:r>
      <w:proofErr w:type="spellEnd"/>
      <w:r>
        <w:rPr>
          <w:rFonts w:ascii="Calibri" w:eastAsia="Calibri" w:hAnsi="Calibri" w:cs="Calibri"/>
          <w:sz w:val="24"/>
          <w:szCs w:val="24"/>
        </w:rPr>
        <w:t xml:space="preserve">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 </w:t>
      </w:r>
    </w:p>
    <w:p w14:paraId="4216C3A4"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Other Guidance:</w:t>
      </w:r>
    </w:p>
    <w:p w14:paraId="7E5C4E9B" w14:textId="77777777" w:rsidR="00436A2B" w:rsidRDefault="00E50721">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Please monitor your own health each day using this screening tool. If you are not feeling well or believe you have been exposed to COVID-19, do not come to class; email your instructor and contact Student Health Service (715-346-4646).</w:t>
      </w:r>
    </w:p>
    <w:p w14:paraId="36407CF5" w14:textId="77777777" w:rsidR="00436A2B" w:rsidRDefault="00E50721">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As with any type of absence, students are expected to communicate their need to be absent and complete the course requirements as outlined in the syllabus.</w:t>
      </w:r>
    </w:p>
    <w:p w14:paraId="6306852A" w14:textId="77777777" w:rsidR="00436A2B" w:rsidRDefault="00E50721">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Maintain a minimum of 6 feet of physical distance from others whenever possible.</w:t>
      </w:r>
    </w:p>
    <w:p w14:paraId="0C2F8503" w14:textId="77777777" w:rsidR="00436A2B" w:rsidRDefault="00E50721">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Do not congregate in groups before or after class; stagger your arrival and departure from the classroom, lab, or meeting room.</w:t>
      </w:r>
    </w:p>
    <w:p w14:paraId="160E7505" w14:textId="77777777" w:rsidR="00436A2B" w:rsidRDefault="00E50721">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Wash your hands or use appropriate hand sanitizer regularly and avoid touching your face.</w:t>
      </w:r>
    </w:p>
    <w:p w14:paraId="43AC0BBF" w14:textId="77777777" w:rsidR="00436A2B" w:rsidRDefault="00E50721">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 xml:space="preserve">Please maintain these same healthy practices outside the classroom. </w:t>
      </w:r>
    </w:p>
    <w:p w14:paraId="3A4B6A71" w14:textId="77777777" w:rsidR="00436A2B" w:rsidRDefault="00E507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your health and safety, UW-Stevens Point: </w:t>
      </w:r>
    </w:p>
    <w:p w14:paraId="7A3F3289" w14:textId="77777777" w:rsidR="00436A2B" w:rsidRDefault="00436A2B">
      <w:pPr>
        <w:rPr>
          <w:rFonts w:ascii="Times New Roman" w:eastAsia="Times New Roman" w:hAnsi="Times New Roman" w:cs="Times New Roman"/>
          <w:sz w:val="24"/>
          <w:szCs w:val="24"/>
        </w:rPr>
      </w:pPr>
    </w:p>
    <w:p w14:paraId="6582A887" w14:textId="77777777" w:rsidR="00436A2B" w:rsidRDefault="00E50721">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all students, employees and visitors to any UW-Stevens Point campus or facility to wear face coverings when inside campus buildings. The mask is policy is in effect until Sept. 30. See the</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b/>
            <w:color w:val="0B4CB4"/>
            <w:sz w:val="24"/>
            <w:szCs w:val="24"/>
            <w:u w:val="single"/>
          </w:rPr>
          <w:t>chancellor’s updated mask mandate</w:t>
        </w:r>
      </w:hyperlink>
      <w:r>
        <w:rPr>
          <w:rFonts w:ascii="Times New Roman" w:eastAsia="Times New Roman" w:hAnsi="Times New Roman" w:cs="Times New Roman"/>
          <w:sz w:val="24"/>
          <w:szCs w:val="24"/>
        </w:rPr>
        <w:t xml:space="preserve">. </w:t>
      </w:r>
    </w:p>
    <w:p w14:paraId="60883F7F" w14:textId="77777777" w:rsidR="00436A2B" w:rsidRDefault="00E5072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Requires unvaccinated residence hall students to be</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0B4CB4"/>
            <w:sz w:val="24"/>
            <w:szCs w:val="24"/>
            <w:u w:val="single"/>
          </w:rPr>
          <w:t>tested</w:t>
        </w:r>
      </w:hyperlink>
      <w:r>
        <w:rPr>
          <w:rFonts w:ascii="Times New Roman" w:eastAsia="Times New Roman" w:hAnsi="Times New Roman" w:cs="Times New Roman"/>
          <w:sz w:val="24"/>
          <w:szCs w:val="24"/>
        </w:rPr>
        <w:t xml:space="preserve"> twice during the first 10 days of arrival on campus, then every other week until at least Sept. 30. </w:t>
      </w:r>
    </w:p>
    <w:p w14:paraId="65F8E006" w14:textId="77777777" w:rsidR="00436A2B" w:rsidRDefault="00E5072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encourages unvaccinated students residing off campus to be tested regularly and complete the daily symptom screening.</w:t>
      </w:r>
    </w:p>
    <w:p w14:paraId="17B72DCF" w14:textId="77777777" w:rsidR="00436A2B" w:rsidRDefault="00E5072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unvaccinated employees to have testing every other week and complete the daily symptom screening.</w:t>
      </w:r>
    </w:p>
    <w:p w14:paraId="696519B1" w14:textId="77777777" w:rsidR="00436A2B" w:rsidRDefault="00E50721">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Strongly encourages all students, faculty and staff to get vaccinated as soon as possible. While not required, vaccination is the surest way to protect yourself from serious illness. </w:t>
      </w:r>
    </w:p>
    <w:p w14:paraId="66977DAE" w14:textId="77777777" w:rsidR="00436A2B" w:rsidRDefault="00E50721">
      <w:pPr>
        <w:rPr>
          <w:rFonts w:ascii="Times New Roman" w:eastAsia="Times New Roman" w:hAnsi="Times New Roman" w:cs="Times New Roman"/>
          <w:sz w:val="24"/>
          <w:szCs w:val="24"/>
        </w:rPr>
      </w:pPr>
      <w:r>
        <w:rPr>
          <w:rFonts w:ascii="Times New Roman" w:eastAsia="Times New Roman" w:hAnsi="Times New Roman" w:cs="Times New Roman"/>
          <w:sz w:val="24"/>
          <w:szCs w:val="24"/>
        </w:rPr>
        <w:t>Vaccines are available:</w:t>
      </w:r>
    </w:p>
    <w:p w14:paraId="5CBD6901" w14:textId="77777777" w:rsidR="00436A2B" w:rsidRDefault="00436A2B">
      <w:pPr>
        <w:ind w:left="280"/>
        <w:rPr>
          <w:rFonts w:ascii="Times New Roman" w:eastAsia="Times New Roman" w:hAnsi="Times New Roman" w:cs="Times New Roman"/>
          <w:sz w:val="24"/>
          <w:szCs w:val="24"/>
        </w:rPr>
      </w:pPr>
    </w:p>
    <w:p w14:paraId="697241AC" w14:textId="77777777" w:rsidR="00436A2B" w:rsidRDefault="00E50721">
      <w:pPr>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at Student Health Services in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w:t>
      </w:r>
    </w:p>
    <w:p w14:paraId="5F4E5C6B" w14:textId="77777777" w:rsidR="00436A2B" w:rsidRDefault="00E50721">
      <w:pPr>
        <w:numPr>
          <w:ilvl w:val="0"/>
          <w:numId w:val="1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Walk-in Mondays and Thursdays, 1-3 p.m., Wednesdays, 9-11 a.m.</w:t>
      </w:r>
    </w:p>
    <w:p w14:paraId="5C3C5527" w14:textId="77777777" w:rsidR="00436A2B" w:rsidRDefault="00E50721">
      <w:pPr>
        <w:numPr>
          <w:ilvl w:val="0"/>
          <w:numId w:val="1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By appointment at 715-346-4646</w:t>
      </w:r>
    </w:p>
    <w:p w14:paraId="119BA2AC" w14:textId="77777777" w:rsidR="00436A2B" w:rsidRDefault="00436A2B">
      <w:pPr>
        <w:ind w:left="280"/>
        <w:rPr>
          <w:rFonts w:ascii="Times New Roman" w:eastAsia="Times New Roman" w:hAnsi="Times New Roman" w:cs="Times New Roman"/>
          <w:sz w:val="24"/>
          <w:szCs w:val="24"/>
        </w:rPr>
      </w:pPr>
    </w:p>
    <w:p w14:paraId="1ABC4A5F" w14:textId="77777777" w:rsidR="00436A2B" w:rsidRDefault="00E50721">
      <w:pPr>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UWSP employees and community members at </w:t>
      </w:r>
      <w:proofErr w:type="spellStart"/>
      <w:r>
        <w:rPr>
          <w:rFonts w:ascii="Times New Roman" w:eastAsia="Times New Roman" w:hAnsi="Times New Roman" w:cs="Times New Roman"/>
          <w:sz w:val="24"/>
          <w:szCs w:val="24"/>
        </w:rPr>
        <w:t>DeBot</w:t>
      </w:r>
      <w:proofErr w:type="spellEnd"/>
      <w:r>
        <w:rPr>
          <w:rFonts w:ascii="Times New Roman" w:eastAsia="Times New Roman" w:hAnsi="Times New Roman" w:cs="Times New Roman"/>
          <w:sz w:val="24"/>
          <w:szCs w:val="24"/>
        </w:rPr>
        <w:t xml:space="preserve"> Dining Center, Lower </w:t>
      </w:r>
      <w:proofErr w:type="spellStart"/>
      <w:r>
        <w:rPr>
          <w:rFonts w:ascii="Times New Roman" w:eastAsia="Times New Roman" w:hAnsi="Times New Roman" w:cs="Times New Roman"/>
          <w:sz w:val="24"/>
          <w:szCs w:val="24"/>
        </w:rPr>
        <w:t>DeBot</w:t>
      </w:r>
      <w:proofErr w:type="spellEnd"/>
      <w:r>
        <w:rPr>
          <w:rFonts w:ascii="Times New Roman" w:eastAsia="Times New Roman" w:hAnsi="Times New Roman" w:cs="Times New Roman"/>
          <w:sz w:val="24"/>
          <w:szCs w:val="24"/>
        </w:rPr>
        <w:t xml:space="preserve"> Conference Room:</w:t>
      </w:r>
    </w:p>
    <w:p w14:paraId="447DE698" w14:textId="77777777" w:rsidR="00436A2B" w:rsidRDefault="00E50721">
      <w:pPr>
        <w:numPr>
          <w:ilvl w:val="0"/>
          <w:numId w:val="15"/>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Monday, Aug. 30, 10:30 a.m.-2 p.m.</w:t>
      </w:r>
    </w:p>
    <w:p w14:paraId="2D042505" w14:textId="77777777" w:rsidR="00436A2B" w:rsidRDefault="00E50721">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 31, 11:30 am.-1 p.m.</w:t>
      </w:r>
    </w:p>
    <w:p w14:paraId="130CF574" w14:textId="77777777" w:rsidR="00436A2B" w:rsidRDefault="00E50721">
      <w:pPr>
        <w:numPr>
          <w:ilvl w:val="0"/>
          <w:numId w:val="1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Sept. 2, 10:30 a.m.-2 p.m.</w:t>
      </w:r>
    </w:p>
    <w:p w14:paraId="7331254D" w14:textId="77777777" w:rsidR="00436A2B" w:rsidRDefault="00E50721">
      <w:pPr>
        <w:shd w:val="clear" w:color="auto" w:fill="FFFFFF"/>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The first dose of the Pfizer vaccine, fully approved by the FDA, as well as a limited number of the one-dose Johnson and Johnson vaccine will be available. Instructions will be given on how to contact vaccine providers for a second dose of the Pfizer vaccine. </w:t>
      </w:r>
    </w:p>
    <w:p w14:paraId="3F70E3B9" w14:textId="77777777" w:rsidR="00436A2B" w:rsidRDefault="00436A2B">
      <w:pPr>
        <w:shd w:val="clear" w:color="auto" w:fill="FFFFFF"/>
        <w:rPr>
          <w:rFonts w:ascii="Times New Roman" w:eastAsia="Times New Roman" w:hAnsi="Times New Roman" w:cs="Times New Roman"/>
          <w:color w:val="0E0511"/>
          <w:sz w:val="24"/>
          <w:szCs w:val="24"/>
        </w:rPr>
      </w:pPr>
    </w:p>
    <w:p w14:paraId="68DD07A5" w14:textId="77777777" w:rsidR="00436A2B" w:rsidRDefault="00E50721">
      <w:pPr>
        <w:shd w:val="clear" w:color="auto" w:fill="FFFFFF"/>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Fully vaccinated students who upload their vaccination record to our </w:t>
      </w:r>
      <w:hyperlink r:id="rId17">
        <w:r>
          <w:rPr>
            <w:rFonts w:ascii="Times New Roman" w:eastAsia="Times New Roman" w:hAnsi="Times New Roman" w:cs="Times New Roman"/>
            <w:color w:val="5A00B8"/>
            <w:sz w:val="24"/>
            <w:szCs w:val="24"/>
            <w:u w:val="single"/>
          </w:rPr>
          <w:t>secure online portal</w:t>
        </w:r>
      </w:hyperlink>
      <w:r>
        <w:rPr>
          <w:rFonts w:ascii="Times New Roman" w:eastAsia="Times New Roman" w:hAnsi="Times New Roman" w:cs="Times New Roman"/>
          <w:color w:val="0E0511"/>
          <w:sz w:val="24"/>
          <w:szCs w:val="24"/>
        </w:rPr>
        <w:t xml:space="preserve"> are eligible for</w:t>
      </w:r>
      <w:hyperlink r:id="rId18">
        <w:r>
          <w:rPr>
            <w:rFonts w:ascii="Times New Roman" w:eastAsia="Times New Roman" w:hAnsi="Times New Roman" w:cs="Times New Roman"/>
            <w:color w:val="0E0511"/>
            <w:sz w:val="24"/>
            <w:szCs w:val="24"/>
          </w:rPr>
          <w:t xml:space="preserve"> </w:t>
        </w:r>
      </w:hyperlink>
      <w:hyperlink r:id="rId19">
        <w:r>
          <w:rPr>
            <w:rFonts w:ascii="Times New Roman" w:eastAsia="Times New Roman" w:hAnsi="Times New Roman" w:cs="Times New Roman"/>
            <w:color w:val="0B4CB4"/>
            <w:sz w:val="24"/>
            <w:szCs w:val="24"/>
            <w:u w:val="single"/>
          </w:rPr>
          <w:t>prizes from UWSP</w:t>
        </w:r>
      </w:hyperlink>
      <w:r>
        <w:rPr>
          <w:rFonts w:ascii="Times New Roman" w:eastAsia="Times New Roman" w:hAnsi="Times New Roman" w:cs="Times New Roman"/>
          <w:color w:val="0E0511"/>
          <w:sz w:val="24"/>
          <w:szCs w:val="24"/>
        </w:rPr>
        <w:t xml:space="preserve"> and $100 incentive from the</w:t>
      </w:r>
      <w:hyperlink r:id="rId20">
        <w:r>
          <w:rPr>
            <w:rFonts w:ascii="Times New Roman" w:eastAsia="Times New Roman" w:hAnsi="Times New Roman" w:cs="Times New Roman"/>
            <w:color w:val="0E0511"/>
            <w:sz w:val="24"/>
            <w:szCs w:val="24"/>
          </w:rPr>
          <w:t xml:space="preserve"> </w:t>
        </w:r>
      </w:hyperlink>
      <w:hyperlink r:id="rId21">
        <w:r>
          <w:rPr>
            <w:rFonts w:ascii="Times New Roman" w:eastAsia="Times New Roman" w:hAnsi="Times New Roman" w:cs="Times New Roman"/>
            <w:color w:val="0B4CB4"/>
            <w:sz w:val="24"/>
            <w:szCs w:val="24"/>
            <w:u w:val="single"/>
          </w:rPr>
          <w:t>Wisconsin Department of Health Services</w:t>
        </w:r>
      </w:hyperlink>
      <w:r>
        <w:rPr>
          <w:rFonts w:ascii="Times New Roman" w:eastAsia="Times New Roman" w:hAnsi="Times New Roman" w:cs="Times New Roman"/>
          <w:color w:val="0E0511"/>
          <w:sz w:val="24"/>
          <w:szCs w:val="24"/>
        </w:rPr>
        <w:t xml:space="preserve"> and also may be eligible for the UW System</w:t>
      </w:r>
      <w:hyperlink r:id="rId22">
        <w:r>
          <w:rPr>
            <w:rFonts w:ascii="Times New Roman" w:eastAsia="Times New Roman" w:hAnsi="Times New Roman" w:cs="Times New Roman"/>
            <w:color w:val="0E0511"/>
            <w:sz w:val="24"/>
            <w:szCs w:val="24"/>
          </w:rPr>
          <w:t xml:space="preserve"> </w:t>
        </w:r>
      </w:hyperlink>
      <w:hyperlink r:id="rId23">
        <w:r>
          <w:rPr>
            <w:rFonts w:ascii="Times New Roman" w:eastAsia="Times New Roman" w:hAnsi="Times New Roman" w:cs="Times New Roman"/>
            <w:color w:val="0B4CB4"/>
            <w:sz w:val="24"/>
            <w:szCs w:val="24"/>
            <w:u w:val="single"/>
          </w:rPr>
          <w:t>“Vax Up! 70 for 70”</w:t>
        </w:r>
      </w:hyperlink>
      <w:r>
        <w:rPr>
          <w:rFonts w:ascii="Times New Roman" w:eastAsia="Times New Roman" w:hAnsi="Times New Roman" w:cs="Times New Roman"/>
          <w:color w:val="0E0511"/>
          <w:sz w:val="24"/>
          <w:szCs w:val="24"/>
        </w:rPr>
        <w:t xml:space="preserve"> scholarship incentive.</w:t>
      </w:r>
    </w:p>
    <w:p w14:paraId="027B442C" w14:textId="77777777" w:rsidR="00436A2B" w:rsidRDefault="00436A2B">
      <w:pPr>
        <w:shd w:val="clear" w:color="auto" w:fill="FFFFFF"/>
        <w:rPr>
          <w:rFonts w:ascii="Times New Roman" w:eastAsia="Times New Roman" w:hAnsi="Times New Roman" w:cs="Times New Roman"/>
          <w:color w:val="0E0511"/>
          <w:sz w:val="24"/>
          <w:szCs w:val="24"/>
        </w:rPr>
      </w:pPr>
    </w:p>
    <w:p w14:paraId="4DF30FCB" w14:textId="77777777" w:rsidR="00436A2B" w:rsidRDefault="00E50721">
      <w:pPr>
        <w:shd w:val="clear" w:color="auto" w:fill="FFFFFF"/>
        <w:spacing w:after="18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If you have questions or concerns, see our </w:t>
      </w:r>
      <w:hyperlink r:id="rId24">
        <w:r>
          <w:rPr>
            <w:rFonts w:ascii="Times New Roman" w:eastAsia="Times New Roman" w:hAnsi="Times New Roman" w:cs="Times New Roman"/>
            <w:color w:val="5A00B8"/>
            <w:sz w:val="24"/>
            <w:szCs w:val="24"/>
            <w:u w:val="single"/>
          </w:rPr>
          <w:t>COVID-19 site</w:t>
        </w:r>
      </w:hyperlink>
      <w:r>
        <w:rPr>
          <w:rFonts w:ascii="Times New Roman" w:eastAsia="Times New Roman" w:hAnsi="Times New Roman" w:cs="Times New Roman"/>
          <w:color w:val="0E0511"/>
          <w:sz w:val="24"/>
          <w:szCs w:val="24"/>
        </w:rPr>
        <w:t xml:space="preserve"> or contact UWSP Student Health Service at </w:t>
      </w:r>
      <w:r>
        <w:rPr>
          <w:rFonts w:ascii="Times New Roman" w:eastAsia="Times New Roman" w:hAnsi="Times New Roman" w:cs="Times New Roman"/>
          <w:color w:val="5A00B8"/>
          <w:sz w:val="24"/>
          <w:szCs w:val="24"/>
        </w:rPr>
        <w:t>health.services.office@uwsp.edu</w:t>
      </w:r>
      <w:r>
        <w:rPr>
          <w:rFonts w:ascii="Times New Roman" w:eastAsia="Times New Roman" w:hAnsi="Times New Roman" w:cs="Times New Roman"/>
          <w:color w:val="0E0511"/>
          <w:sz w:val="24"/>
          <w:szCs w:val="24"/>
        </w:rPr>
        <w:t>.</w:t>
      </w:r>
    </w:p>
    <w:p w14:paraId="00B1C75A" w14:textId="77777777" w:rsidR="00436A2B" w:rsidRDefault="00E507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3F3981B1" w14:textId="77777777" w:rsidR="00436A2B" w:rsidRDefault="00436A2B">
      <w:pPr>
        <w:rPr>
          <w:rFonts w:ascii="Times New Roman" w:eastAsia="Times New Roman" w:hAnsi="Times New Roman" w:cs="Times New Roman"/>
          <w:sz w:val="24"/>
          <w:szCs w:val="24"/>
        </w:rPr>
      </w:pPr>
    </w:p>
    <w:p w14:paraId="1C312D69" w14:textId="77777777" w:rsidR="00436A2B" w:rsidRDefault="00E50721">
      <w:pPr>
        <w:rPr>
          <w:rFonts w:ascii="Calibri" w:eastAsia="Calibri" w:hAnsi="Calibri" w:cs="Calibri"/>
          <w:sz w:val="24"/>
          <w:szCs w:val="24"/>
        </w:rPr>
      </w:pPr>
      <w:r>
        <w:rPr>
          <w:rFonts w:ascii="Times New Roman" w:eastAsia="Times New Roman" w:hAnsi="Times New Roman" w:cs="Times New Roman"/>
          <w:sz w:val="24"/>
          <w:szCs w:val="24"/>
        </w:rPr>
        <w:t>Thank you for your taking responsibility for your own health and keeping our campus communities safe so we may continue to have in-person classes, events and activities this fall.</w:t>
      </w:r>
    </w:p>
    <w:p w14:paraId="25A7C660" w14:textId="77777777" w:rsidR="00436A2B" w:rsidRDefault="00436A2B">
      <w:pPr>
        <w:spacing w:line="240" w:lineRule="auto"/>
        <w:rPr>
          <w:rFonts w:ascii="Calibri" w:eastAsia="Calibri" w:hAnsi="Calibri" w:cs="Calibri"/>
          <w:b/>
          <w:sz w:val="24"/>
          <w:szCs w:val="24"/>
        </w:rPr>
      </w:pPr>
    </w:p>
    <w:p w14:paraId="30721151"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Inclusivity Statement:</w:t>
      </w:r>
    </w:p>
    <w:p w14:paraId="230F0BFF"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 xml:space="preserve">It is my intent that students from all diverse backgrounds and perspectives be well-served by this course, that students’ learning needs be addressed both in and out of class, and that the diversity </w:t>
      </w:r>
      <w:r>
        <w:rPr>
          <w:rFonts w:ascii="Calibri" w:eastAsia="Calibri" w:hAnsi="Calibri" w:cs="Calibri"/>
          <w:sz w:val="24"/>
          <w:szCs w:val="24"/>
        </w:rPr>
        <w:lastRenderedPageBreak/>
        <w:t>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4BF8A0" w14:textId="77777777" w:rsidR="00436A2B" w:rsidRDefault="00436A2B">
      <w:pPr>
        <w:spacing w:line="240" w:lineRule="auto"/>
        <w:rPr>
          <w:rFonts w:ascii="Calibri" w:eastAsia="Calibri" w:hAnsi="Calibri" w:cs="Calibri"/>
          <w:sz w:val="24"/>
          <w:szCs w:val="24"/>
        </w:rPr>
      </w:pPr>
    </w:p>
    <w:p w14:paraId="648DD46F" w14:textId="77777777" w:rsidR="00436A2B" w:rsidRDefault="00E50721">
      <w:pPr>
        <w:spacing w:line="240" w:lineRule="auto"/>
        <w:rPr>
          <w:rFonts w:ascii="Times New Roman" w:eastAsia="Times New Roman" w:hAnsi="Times New Roman" w:cs="Times New Roman"/>
          <w:b/>
          <w:sz w:val="24"/>
          <w:szCs w:val="24"/>
        </w:rPr>
      </w:pPr>
      <w:r>
        <w:rPr>
          <w:rFonts w:ascii="Calibri" w:eastAsia="Calibri" w:hAnsi="Calibri" w:cs="Calibri"/>
          <w:sz w:val="24"/>
          <w:szCs w:val="24"/>
        </w:rPr>
        <w:t>If you have experienced a bias incident (</w:t>
      </w:r>
      <w:r>
        <w:rPr>
          <w:rFonts w:ascii="Calibri" w:eastAsia="Calibri" w:hAnsi="Calibri" w:cs="Calibri"/>
          <w:color w:val="100515"/>
          <w:sz w:val="24"/>
          <w:szCs w:val="24"/>
          <w:highlight w:val="white"/>
        </w:rPr>
        <w:t>an act of conduct, speech, or expression to which a bias motive is evident as a contributing factor regardless of whether the act is criminal) at UWSP, you have the right to report it using this</w:t>
      </w:r>
      <w:hyperlink r:id="rId25">
        <w:r>
          <w:rPr>
            <w:rFonts w:ascii="Calibri" w:eastAsia="Calibri" w:hAnsi="Calibri" w:cs="Calibri"/>
            <w:color w:val="100515"/>
            <w:sz w:val="24"/>
            <w:szCs w:val="24"/>
            <w:highlight w:val="white"/>
          </w:rPr>
          <w:t xml:space="preserve"> </w:t>
        </w:r>
      </w:hyperlink>
      <w:hyperlink r:id="rId26">
        <w:r>
          <w:rPr>
            <w:rFonts w:ascii="Calibri" w:eastAsia="Calibri" w:hAnsi="Calibri" w:cs="Calibri"/>
            <w:color w:val="1155CC"/>
            <w:sz w:val="24"/>
            <w:szCs w:val="24"/>
            <w:highlight w:val="white"/>
            <w:u w:val="single"/>
          </w:rPr>
          <w:t>link</w:t>
        </w:r>
      </w:hyperlink>
      <w:r>
        <w:rPr>
          <w:rFonts w:ascii="Calibri" w:eastAsia="Calibri" w:hAnsi="Calibri" w:cs="Calibri"/>
          <w:color w:val="100515"/>
          <w:sz w:val="24"/>
          <w:szCs w:val="24"/>
          <w:highlight w:val="white"/>
        </w:rPr>
        <w:t xml:space="preserve">. You may also contact the Dean of Students office directly at </w:t>
      </w:r>
      <w:r>
        <w:rPr>
          <w:rFonts w:ascii="Calibri" w:eastAsia="Calibri" w:hAnsi="Calibri" w:cs="Calibri"/>
          <w:color w:val="1155CC"/>
          <w:sz w:val="24"/>
          <w:szCs w:val="24"/>
          <w:highlight w:val="white"/>
        </w:rPr>
        <w:t>dos@uwsp.edu</w:t>
      </w:r>
      <w:r>
        <w:rPr>
          <w:rFonts w:ascii="Calibri" w:eastAsia="Calibri" w:hAnsi="Calibri" w:cs="Calibri"/>
          <w:color w:val="100515"/>
          <w:sz w:val="24"/>
          <w:szCs w:val="24"/>
          <w:highlight w:val="white"/>
        </w:rPr>
        <w:t>.</w:t>
      </w:r>
    </w:p>
    <w:p w14:paraId="301B9D03" w14:textId="77777777" w:rsidR="00436A2B" w:rsidRDefault="00436A2B">
      <w:pPr>
        <w:spacing w:line="240" w:lineRule="auto"/>
        <w:rPr>
          <w:rFonts w:ascii="Times New Roman" w:eastAsia="Times New Roman" w:hAnsi="Times New Roman" w:cs="Times New Roman"/>
          <w:b/>
          <w:sz w:val="24"/>
          <w:szCs w:val="24"/>
        </w:rPr>
      </w:pPr>
    </w:p>
    <w:p w14:paraId="2E634B24"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Confidentiality:</w:t>
      </w:r>
    </w:p>
    <w:p w14:paraId="32466FC2"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Learning requires risk-taking and sharing ideas. Please keep your classmates’ ideas and experiences confidential outside the classroom unless permission has been granted to share them.  Additionally, activities and assignments in this course may ask that you reflect on practicum experiences.  When doing so, observe the standards of confidentiality by not using the real names of the individuals you discuss.</w:t>
      </w:r>
    </w:p>
    <w:p w14:paraId="533A2A7C" w14:textId="77777777" w:rsidR="00436A2B" w:rsidRDefault="00436A2B">
      <w:pPr>
        <w:spacing w:line="240" w:lineRule="auto"/>
        <w:rPr>
          <w:rFonts w:ascii="Times New Roman" w:eastAsia="Times New Roman" w:hAnsi="Times New Roman" w:cs="Times New Roman"/>
          <w:b/>
          <w:sz w:val="24"/>
          <w:szCs w:val="24"/>
        </w:rPr>
      </w:pPr>
    </w:p>
    <w:p w14:paraId="797CBC0C"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Academic Integrity:</w:t>
      </w:r>
    </w:p>
    <w:p w14:paraId="414712DE" w14:textId="77777777" w:rsidR="00436A2B" w:rsidRDefault="00E5072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5EABA7E3" w14:textId="77777777" w:rsidR="00436A2B" w:rsidRDefault="00E50721">
      <w:pPr>
        <w:spacing w:before="200" w:after="200" w:line="240" w:lineRule="auto"/>
        <w:rPr>
          <w:rFonts w:ascii="Calibri" w:eastAsia="Calibri" w:hAnsi="Calibri" w:cs="Calibri"/>
          <w:i/>
          <w:sz w:val="24"/>
          <w:szCs w:val="24"/>
        </w:rPr>
      </w:pPr>
      <w:r>
        <w:rPr>
          <w:rFonts w:ascii="Calibri" w:eastAsia="Calibri" w:hAnsi="Calibri" w:cs="Calibri"/>
          <w:i/>
          <w:sz w:val="24"/>
          <w:szCs w:val="24"/>
        </w:rPr>
        <w:t xml:space="preserve">UWSP 14.03 Academic misconduct subject to disciplinary action.  </w:t>
      </w:r>
    </w:p>
    <w:p w14:paraId="7A54961D"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(1)  Academic misconduct is an act in which a student:</w:t>
      </w:r>
    </w:p>
    <w:p w14:paraId="1A0FD0E5" w14:textId="77777777" w:rsidR="00436A2B" w:rsidRDefault="00E50721">
      <w:pPr>
        <w:spacing w:line="240" w:lineRule="auto"/>
        <w:ind w:left="720"/>
        <w:rPr>
          <w:rFonts w:ascii="Calibri" w:eastAsia="Calibri" w:hAnsi="Calibri" w:cs="Calibri"/>
          <w:sz w:val="24"/>
          <w:szCs w:val="24"/>
        </w:rPr>
      </w:pPr>
      <w:r>
        <w:rPr>
          <w:rFonts w:ascii="Calibri" w:eastAsia="Calibri" w:hAnsi="Calibri" w:cs="Calibri"/>
          <w:sz w:val="24"/>
          <w:szCs w:val="24"/>
        </w:rPr>
        <w:t xml:space="preserve">(a)  Seeks to claim credit for the work or efforts of another without authorization or </w:t>
      </w:r>
      <w:proofErr w:type="gramStart"/>
      <w:r>
        <w:rPr>
          <w:rFonts w:ascii="Calibri" w:eastAsia="Calibri" w:hAnsi="Calibri" w:cs="Calibri"/>
          <w:sz w:val="24"/>
          <w:szCs w:val="24"/>
        </w:rPr>
        <w:t>citation;</w:t>
      </w:r>
      <w:proofErr w:type="gramEnd"/>
    </w:p>
    <w:p w14:paraId="6BCDAC7E" w14:textId="77777777" w:rsidR="00436A2B" w:rsidRDefault="00E50721">
      <w:pPr>
        <w:spacing w:line="240" w:lineRule="auto"/>
        <w:ind w:left="720"/>
        <w:rPr>
          <w:rFonts w:ascii="Calibri" w:eastAsia="Calibri" w:hAnsi="Calibri" w:cs="Calibri"/>
          <w:sz w:val="24"/>
          <w:szCs w:val="24"/>
        </w:rPr>
      </w:pPr>
      <w:r>
        <w:rPr>
          <w:rFonts w:ascii="Calibri" w:eastAsia="Calibri" w:hAnsi="Calibri" w:cs="Calibri"/>
          <w:sz w:val="24"/>
          <w:szCs w:val="24"/>
        </w:rPr>
        <w:t xml:space="preserve">(b)  Uses unauthorized materials or fabricated data in any academic </w:t>
      </w:r>
      <w:proofErr w:type="gramStart"/>
      <w:r>
        <w:rPr>
          <w:rFonts w:ascii="Calibri" w:eastAsia="Calibri" w:hAnsi="Calibri" w:cs="Calibri"/>
          <w:sz w:val="24"/>
          <w:szCs w:val="24"/>
        </w:rPr>
        <w:t>exercise;</w:t>
      </w:r>
      <w:proofErr w:type="gramEnd"/>
    </w:p>
    <w:p w14:paraId="4C5F4CAB" w14:textId="77777777" w:rsidR="00436A2B" w:rsidRDefault="00E50721">
      <w:pPr>
        <w:spacing w:line="240" w:lineRule="auto"/>
        <w:ind w:left="720"/>
        <w:rPr>
          <w:rFonts w:ascii="Calibri" w:eastAsia="Calibri" w:hAnsi="Calibri" w:cs="Calibri"/>
          <w:sz w:val="24"/>
          <w:szCs w:val="24"/>
        </w:rPr>
      </w:pPr>
      <w:r>
        <w:rPr>
          <w:rFonts w:ascii="Calibri" w:eastAsia="Calibri" w:hAnsi="Calibri" w:cs="Calibri"/>
          <w:sz w:val="24"/>
          <w:szCs w:val="24"/>
        </w:rPr>
        <w:t xml:space="preserve">(c)  Forges or falsifies academic documents or </w:t>
      </w:r>
      <w:proofErr w:type="gramStart"/>
      <w:r>
        <w:rPr>
          <w:rFonts w:ascii="Calibri" w:eastAsia="Calibri" w:hAnsi="Calibri" w:cs="Calibri"/>
          <w:sz w:val="24"/>
          <w:szCs w:val="24"/>
        </w:rPr>
        <w:t>records;</w:t>
      </w:r>
      <w:proofErr w:type="gramEnd"/>
    </w:p>
    <w:p w14:paraId="7F0D0F5D" w14:textId="77777777" w:rsidR="00436A2B" w:rsidRDefault="00E50721">
      <w:pPr>
        <w:spacing w:line="240" w:lineRule="auto"/>
        <w:ind w:left="720"/>
        <w:rPr>
          <w:rFonts w:ascii="Calibri" w:eastAsia="Calibri" w:hAnsi="Calibri" w:cs="Calibri"/>
          <w:sz w:val="24"/>
          <w:szCs w:val="24"/>
        </w:rPr>
      </w:pPr>
      <w:r>
        <w:rPr>
          <w:rFonts w:ascii="Calibri" w:eastAsia="Calibri" w:hAnsi="Calibri" w:cs="Calibri"/>
          <w:sz w:val="24"/>
          <w:szCs w:val="24"/>
        </w:rPr>
        <w:t xml:space="preserve">(d)  Intentionally impedes or damages the academic work of </w:t>
      </w:r>
      <w:proofErr w:type="gramStart"/>
      <w:r>
        <w:rPr>
          <w:rFonts w:ascii="Calibri" w:eastAsia="Calibri" w:hAnsi="Calibri" w:cs="Calibri"/>
          <w:sz w:val="24"/>
          <w:szCs w:val="24"/>
        </w:rPr>
        <w:t>others;</w:t>
      </w:r>
      <w:proofErr w:type="gramEnd"/>
    </w:p>
    <w:p w14:paraId="33135B6C" w14:textId="77777777" w:rsidR="00436A2B" w:rsidRDefault="00E50721">
      <w:pPr>
        <w:spacing w:line="240" w:lineRule="auto"/>
        <w:ind w:left="720"/>
        <w:rPr>
          <w:rFonts w:ascii="Calibri" w:eastAsia="Calibri" w:hAnsi="Calibri" w:cs="Calibri"/>
          <w:sz w:val="24"/>
          <w:szCs w:val="24"/>
        </w:rPr>
      </w:pPr>
      <w:r>
        <w:rPr>
          <w:rFonts w:ascii="Calibri" w:eastAsia="Calibri" w:hAnsi="Calibri" w:cs="Calibri"/>
          <w:sz w:val="24"/>
          <w:szCs w:val="24"/>
        </w:rPr>
        <w:t>(e)  Engages in conduct aimed at making false representation of a student's academic performance; or</w:t>
      </w:r>
    </w:p>
    <w:p w14:paraId="08A702CC" w14:textId="77777777" w:rsidR="00436A2B" w:rsidRDefault="00E50721">
      <w:pPr>
        <w:spacing w:line="240" w:lineRule="auto"/>
        <w:ind w:left="720"/>
        <w:rPr>
          <w:rFonts w:ascii="Calibri" w:eastAsia="Calibri" w:hAnsi="Calibri" w:cs="Calibri"/>
          <w:sz w:val="24"/>
          <w:szCs w:val="24"/>
        </w:rPr>
      </w:pPr>
      <w:r>
        <w:rPr>
          <w:rFonts w:ascii="Calibri" w:eastAsia="Calibri" w:hAnsi="Calibri" w:cs="Calibri"/>
          <w:sz w:val="24"/>
          <w:szCs w:val="24"/>
        </w:rPr>
        <w:t>(f)  Assists other students in any of these acts.</w:t>
      </w:r>
    </w:p>
    <w:p w14:paraId="0A23074E" w14:textId="77777777" w:rsidR="00436A2B" w:rsidRDefault="00E50721">
      <w:pPr>
        <w:spacing w:before="240" w:line="240" w:lineRule="auto"/>
        <w:rPr>
          <w:rFonts w:ascii="Calibri" w:eastAsia="Calibri" w:hAnsi="Calibri" w:cs="Calibri"/>
          <w:sz w:val="24"/>
          <w:szCs w:val="24"/>
        </w:rPr>
      </w:pPr>
      <w:r>
        <w:rPr>
          <w:rFonts w:ascii="Calibri" w:eastAsia="Calibri" w:hAnsi="Calibri" w:cs="Calibri"/>
          <w:sz w:val="24"/>
          <w:szCs w:val="24"/>
        </w:rPr>
        <w:t>(2)  Examples of academic misconduct include, but are not limited to:</w:t>
      </w:r>
    </w:p>
    <w:p w14:paraId="7CDC01D7" w14:textId="77777777" w:rsidR="00436A2B" w:rsidRDefault="00E50721">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Cheating on an examination</w:t>
      </w:r>
    </w:p>
    <w:p w14:paraId="1F3F9263" w14:textId="77777777" w:rsidR="00436A2B" w:rsidRDefault="00E50721">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Collaborating with others in work to be presented, contrary to the stated rules of the course</w:t>
      </w:r>
    </w:p>
    <w:p w14:paraId="64DFAE6A" w14:textId="77777777" w:rsidR="00436A2B" w:rsidRDefault="00E50721">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 xml:space="preserve">Submitting a paper or assignment as one's own work when a part or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paper or assignment is the work of another</w:t>
      </w:r>
    </w:p>
    <w:p w14:paraId="7432F92A" w14:textId="77777777" w:rsidR="00436A2B" w:rsidRDefault="00E50721">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Submitting a paper or assignment that contains ideas or research of others without appropriately identifying the sources of those ideas</w:t>
      </w:r>
    </w:p>
    <w:p w14:paraId="628DA63C" w14:textId="77777777" w:rsidR="00436A2B" w:rsidRDefault="00E50721">
      <w:pPr>
        <w:spacing w:line="240" w:lineRule="auto"/>
        <w:ind w:left="900" w:hanging="260"/>
        <w:rPr>
          <w:rFonts w:ascii="Calibri" w:eastAsia="Calibri" w:hAnsi="Calibri" w:cs="Calibri"/>
          <w:sz w:val="24"/>
          <w:szCs w:val="24"/>
        </w:rPr>
      </w:pPr>
      <w:r>
        <w:rPr>
          <w:rFonts w:ascii="Calibri" w:eastAsia="Calibri" w:hAnsi="Calibri" w:cs="Calibri"/>
          <w:sz w:val="24"/>
          <w:szCs w:val="24"/>
        </w:rPr>
        <w:lastRenderedPageBreak/>
        <w:t>●</w:t>
      </w:r>
      <w:r>
        <w:rPr>
          <w:rFonts w:ascii="Calibri" w:eastAsia="Calibri" w:hAnsi="Calibri" w:cs="Calibri"/>
          <w:sz w:val="14"/>
          <w:szCs w:val="14"/>
        </w:rPr>
        <w:t xml:space="preserve">    </w:t>
      </w:r>
      <w:r>
        <w:rPr>
          <w:rFonts w:ascii="Calibri" w:eastAsia="Calibri" w:hAnsi="Calibri" w:cs="Calibri"/>
          <w:sz w:val="24"/>
          <w:szCs w:val="24"/>
        </w:rPr>
        <w:t>Stealing examinations or course materials</w:t>
      </w:r>
    </w:p>
    <w:p w14:paraId="6F2F2DE0" w14:textId="77777777" w:rsidR="00436A2B" w:rsidRDefault="00E50721">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Submitting, if contrary to the rules of a course, work previously presented in another course</w:t>
      </w:r>
    </w:p>
    <w:p w14:paraId="7FFFE1A8" w14:textId="77777777" w:rsidR="00436A2B" w:rsidRDefault="00E50721">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Tampering with the laboratory experiment or computer program of another student</w:t>
      </w:r>
    </w:p>
    <w:p w14:paraId="1680F0D5" w14:textId="77777777" w:rsidR="00436A2B" w:rsidRDefault="00E50721">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BA3C629"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Students suspected of academic misconduct will be asked to meet with the instructor to discuss the concerns. If academic misconduct is evident, procedures for determining disciplinary sanctions will be followed as outlined in the</w:t>
      </w:r>
      <w:hyperlink r:id="rId27">
        <w:r>
          <w:rPr>
            <w:rFonts w:ascii="Calibri" w:eastAsia="Calibri" w:hAnsi="Calibri" w:cs="Calibri"/>
            <w:sz w:val="24"/>
            <w:szCs w:val="24"/>
          </w:rPr>
          <w:t xml:space="preserve"> </w:t>
        </w:r>
      </w:hyperlink>
      <w:hyperlink r:id="rId28">
        <w:r>
          <w:rPr>
            <w:rFonts w:ascii="Calibri" w:eastAsia="Calibri" w:hAnsi="Calibri" w:cs="Calibri"/>
            <w:color w:val="0563C1"/>
            <w:sz w:val="24"/>
            <w:szCs w:val="24"/>
            <w:u w:val="single"/>
          </w:rPr>
          <w:t>University System Administrative Code, Chapter 14</w:t>
        </w:r>
      </w:hyperlink>
      <w:r>
        <w:rPr>
          <w:rFonts w:ascii="Calibri" w:eastAsia="Calibri" w:hAnsi="Calibri" w:cs="Calibri"/>
          <w:sz w:val="24"/>
          <w:szCs w:val="24"/>
        </w:rPr>
        <w:t xml:space="preserve">.  </w:t>
      </w:r>
    </w:p>
    <w:p w14:paraId="04F6083C"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Equal Access for Students with Disabilities</w:t>
      </w:r>
    </w:p>
    <w:p w14:paraId="6DA6AAA7"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2DEDC619" w14:textId="77777777" w:rsidR="00436A2B" w:rsidRDefault="00E50721">
      <w:pPr>
        <w:spacing w:line="240" w:lineRule="auto"/>
        <w:rPr>
          <w:rFonts w:ascii="Calibri" w:eastAsia="Calibri" w:hAnsi="Calibri" w:cs="Calibri"/>
          <w:i/>
          <w:sz w:val="24"/>
          <w:szCs w:val="24"/>
        </w:rPr>
      </w:pPr>
      <w:r>
        <w:rPr>
          <w:rFonts w:ascii="Calibri" w:eastAsia="Calibri" w:hAnsi="Calibri" w:cs="Calibri"/>
          <w:i/>
          <w:sz w:val="24"/>
          <w:szCs w:val="24"/>
        </w:rPr>
        <w:t>If modifications are required due to a disability, please inform the instructor and contact the</w:t>
      </w:r>
      <w:hyperlink r:id="rId29">
        <w:r>
          <w:rPr>
            <w:rFonts w:ascii="Calibri" w:eastAsia="Calibri" w:hAnsi="Calibri" w:cs="Calibri"/>
            <w:i/>
            <w:color w:val="0563C1"/>
            <w:sz w:val="24"/>
            <w:szCs w:val="24"/>
            <w:u w:val="single"/>
          </w:rPr>
          <w:t xml:space="preserve"> Disability and Assistive Technology Center</w:t>
        </w:r>
      </w:hyperlink>
      <w:r>
        <w:rPr>
          <w:rFonts w:ascii="Calibri" w:eastAsia="Calibri" w:hAnsi="Calibri" w:cs="Calibri"/>
          <w:i/>
          <w:sz w:val="24"/>
          <w:szCs w:val="24"/>
        </w:rPr>
        <w:t xml:space="preserve"> to complete an Accommodations Request form.  Phone: 346-3365 or Room 609 Albertson Hall.</w:t>
      </w:r>
    </w:p>
    <w:p w14:paraId="15D5899F" w14:textId="77777777" w:rsidR="00436A2B" w:rsidRDefault="00436A2B">
      <w:pPr>
        <w:spacing w:line="240" w:lineRule="auto"/>
        <w:rPr>
          <w:rFonts w:ascii="Calibri" w:eastAsia="Calibri" w:hAnsi="Calibri" w:cs="Calibri"/>
          <w:b/>
          <w:sz w:val="24"/>
          <w:szCs w:val="24"/>
        </w:rPr>
      </w:pPr>
    </w:p>
    <w:p w14:paraId="3C0D58C0"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Other Campus Policies:</w:t>
      </w:r>
    </w:p>
    <w:p w14:paraId="67129C3C" w14:textId="77777777" w:rsidR="00436A2B" w:rsidRDefault="00E50721">
      <w:pPr>
        <w:spacing w:before="200" w:line="240" w:lineRule="auto"/>
        <w:rPr>
          <w:rFonts w:ascii="Calibri" w:eastAsia="Calibri" w:hAnsi="Calibri" w:cs="Calibri"/>
          <w:b/>
          <w:sz w:val="24"/>
          <w:szCs w:val="24"/>
        </w:rPr>
      </w:pPr>
      <w:r>
        <w:rPr>
          <w:rFonts w:ascii="Calibri" w:eastAsia="Calibri" w:hAnsi="Calibri" w:cs="Calibri"/>
          <w:b/>
          <w:sz w:val="24"/>
          <w:szCs w:val="24"/>
        </w:rPr>
        <w:t>FERPA:</w:t>
      </w:r>
    </w:p>
    <w:p w14:paraId="50008582" w14:textId="77777777" w:rsidR="00436A2B" w:rsidRDefault="00E50721">
      <w:pPr>
        <w:spacing w:after="240" w:line="240" w:lineRule="auto"/>
        <w:rPr>
          <w:rFonts w:ascii="Calibri" w:eastAsia="Calibri" w:hAnsi="Calibri" w:cs="Calibri"/>
          <w:sz w:val="24"/>
          <w:szCs w:val="24"/>
        </w:rPr>
      </w:pPr>
      <w:r>
        <w:rPr>
          <w:rFonts w:ascii="Calibri" w:eastAsia="Calibri" w:hAnsi="Calibri" w:cs="Calibri"/>
          <w:sz w:val="24"/>
          <w:szCs w:val="24"/>
        </w:rPr>
        <w:t>The</w:t>
      </w:r>
      <w:hyperlink r:id="rId30">
        <w:r>
          <w:rPr>
            <w:rFonts w:ascii="Calibri" w:eastAsia="Calibri" w:hAnsi="Calibri" w:cs="Calibri"/>
            <w:color w:val="1155CC"/>
            <w:sz w:val="24"/>
            <w:szCs w:val="24"/>
          </w:rPr>
          <w:t xml:space="preserve"> </w:t>
        </w:r>
      </w:hyperlink>
      <w:hyperlink r:id="rId31">
        <w:r>
          <w:rPr>
            <w:rFonts w:ascii="Calibri" w:eastAsia="Calibri" w:hAnsi="Calibri" w:cs="Calibri"/>
            <w:color w:val="1155CC"/>
            <w:sz w:val="24"/>
            <w:szCs w:val="24"/>
            <w:u w:val="single"/>
          </w:rPr>
          <w:t>Family Educational Rights and Privacy Act</w:t>
        </w:r>
      </w:hyperlink>
      <w:r>
        <w:rPr>
          <w:rFonts w:ascii="Calibri" w:eastAsia="Calibri" w:hAnsi="Calibri" w:cs="Calibri"/>
          <w:sz w:val="24"/>
          <w:szCs w:val="24"/>
        </w:rPr>
        <w:t xml:space="preserve"> (FERPA) provides students with a right to protect, review, and correct their student records. Staff of the university with a clear </w:t>
      </w:r>
      <w:r>
        <w:rPr>
          <w:rFonts w:ascii="Calibri" w:eastAsia="Calibri" w:hAnsi="Calibri" w:cs="Calibri"/>
          <w:i/>
          <w:sz w:val="24"/>
          <w:szCs w:val="24"/>
        </w:rPr>
        <w:t>educational need to know</w:t>
      </w:r>
      <w:r>
        <w:rPr>
          <w:rFonts w:ascii="Calibri" w:eastAsia="Calibri" w:hAnsi="Calibri" w:cs="Calibri"/>
          <w:sz w:val="24"/>
          <w:szCs w:val="24"/>
        </w:rPr>
        <w:t xml:space="preserve"> may also have to access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3F0EB2A7" w14:textId="77777777" w:rsidR="00436A2B" w:rsidRDefault="00E50721">
      <w:pPr>
        <w:pStyle w:val="Heading2"/>
        <w:keepNext w:val="0"/>
        <w:keepLines w:val="0"/>
        <w:spacing w:before="0" w:after="0" w:line="240" w:lineRule="auto"/>
        <w:rPr>
          <w:rFonts w:ascii="Calibri" w:eastAsia="Calibri" w:hAnsi="Calibri" w:cs="Calibri"/>
          <w:b/>
          <w:sz w:val="24"/>
          <w:szCs w:val="24"/>
        </w:rPr>
      </w:pPr>
      <w:bookmarkStart w:id="0" w:name="_3b0w0fo1nrtg" w:colFirst="0" w:colLast="0"/>
      <w:bookmarkEnd w:id="0"/>
      <w:r>
        <w:rPr>
          <w:rFonts w:ascii="Calibri" w:eastAsia="Calibri" w:hAnsi="Calibri" w:cs="Calibri"/>
          <w:b/>
          <w:sz w:val="24"/>
          <w:szCs w:val="24"/>
        </w:rPr>
        <w:t>Title IX:</w:t>
      </w:r>
    </w:p>
    <w:p w14:paraId="31E8961F"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 xml:space="preserve">UW-Stevens Point is committed to fostering a safe, productive learning environment. Title IX and institutional policy prohibit discrimination </w:t>
      </w:r>
      <w:proofErr w:type="gramStart"/>
      <w:r>
        <w:rPr>
          <w:rFonts w:ascii="Calibri" w:eastAsia="Calibri" w:hAnsi="Calibri" w:cs="Calibri"/>
          <w:sz w:val="24"/>
          <w:szCs w:val="24"/>
        </w:rPr>
        <w:t>on the basis of</w:t>
      </w:r>
      <w:proofErr w:type="gramEnd"/>
      <w:r>
        <w:rPr>
          <w:rFonts w:ascii="Calibri" w:eastAsia="Calibri" w:hAnsi="Calibri" w:cs="Calibri"/>
          <w:sz w:val="24"/>
          <w:szCs w:val="24"/>
        </w:rPr>
        <w:t xml:space="preserve"> sex, which includes harassment, domestic and dating violence, sexual assault, and stalking. </w:t>
      </w:r>
      <w:proofErr w:type="gramStart"/>
      <w:r>
        <w:rPr>
          <w:rFonts w:ascii="Calibri" w:eastAsia="Calibri" w:hAnsi="Calibri" w:cs="Calibri"/>
          <w:sz w:val="24"/>
          <w:szCs w:val="24"/>
        </w:rPr>
        <w:t>In the event that</w:t>
      </w:r>
      <w:proofErr w:type="gramEnd"/>
      <w:r>
        <w:rPr>
          <w:rFonts w:ascii="Calibri" w:eastAsia="Calibri" w:hAnsi="Calibri" w:cs="Calibri"/>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42D3FADA" w14:textId="77777777" w:rsidR="00436A2B" w:rsidRDefault="00436A2B">
      <w:pPr>
        <w:spacing w:line="240" w:lineRule="auto"/>
        <w:rPr>
          <w:rFonts w:ascii="Calibri" w:eastAsia="Calibri" w:hAnsi="Calibri" w:cs="Calibri"/>
          <w:sz w:val="24"/>
          <w:szCs w:val="24"/>
        </w:rPr>
      </w:pPr>
    </w:p>
    <w:p w14:paraId="594B63FF" w14:textId="77777777" w:rsidR="00436A2B" w:rsidRDefault="00E50721">
      <w:pPr>
        <w:spacing w:line="240" w:lineRule="auto"/>
        <w:rPr>
          <w:rFonts w:ascii="Calibri" w:eastAsia="Calibri" w:hAnsi="Calibri" w:cs="Calibri"/>
          <w:color w:val="1155CC"/>
          <w:sz w:val="24"/>
          <w:szCs w:val="24"/>
        </w:rPr>
      </w:pPr>
      <w:r>
        <w:rPr>
          <w:rFonts w:ascii="Calibri" w:eastAsia="Calibri" w:hAnsi="Calibri" w:cs="Calibri"/>
          <w:sz w:val="24"/>
          <w:szCs w:val="24"/>
        </w:rPr>
        <w:t>Please see the information on the</w:t>
      </w:r>
      <w:hyperlink r:id="rId32">
        <w:r>
          <w:rPr>
            <w:rFonts w:ascii="Calibri" w:eastAsia="Calibri" w:hAnsi="Calibri" w:cs="Calibri"/>
            <w:color w:val="1155CC"/>
            <w:sz w:val="24"/>
            <w:szCs w:val="24"/>
            <w:u w:val="single"/>
          </w:rPr>
          <w:t xml:space="preserve"> Dean of Students webpage</w:t>
        </w:r>
      </w:hyperlink>
      <w:r>
        <w:rPr>
          <w:rFonts w:ascii="Calibri" w:eastAsia="Calibri" w:hAnsi="Calibri" w:cs="Calibri"/>
          <w:sz w:val="24"/>
          <w:szCs w:val="24"/>
        </w:rPr>
        <w:t xml:space="preserve"> for information on making confidential reports of misconduct or interpersonal violence, as well as campus and community resources available to students. For more information see the</w:t>
      </w:r>
      <w:hyperlink r:id="rId33">
        <w:r>
          <w:rPr>
            <w:rFonts w:ascii="Calibri" w:eastAsia="Calibri" w:hAnsi="Calibri" w:cs="Calibri"/>
            <w:sz w:val="24"/>
            <w:szCs w:val="24"/>
          </w:rPr>
          <w:t xml:space="preserve"> </w:t>
        </w:r>
      </w:hyperlink>
      <w:hyperlink r:id="rId34">
        <w:r>
          <w:rPr>
            <w:rFonts w:ascii="Calibri" w:eastAsia="Calibri" w:hAnsi="Calibri" w:cs="Calibri"/>
            <w:color w:val="1155CC"/>
            <w:sz w:val="24"/>
            <w:szCs w:val="24"/>
            <w:u w:val="single"/>
          </w:rPr>
          <w:t>Title IX page</w:t>
        </w:r>
      </w:hyperlink>
      <w:hyperlink r:id="rId35">
        <w:r>
          <w:rPr>
            <w:rFonts w:ascii="Calibri" w:eastAsia="Calibri" w:hAnsi="Calibri" w:cs="Calibri"/>
            <w:color w:val="1155CC"/>
            <w:sz w:val="24"/>
            <w:szCs w:val="24"/>
          </w:rPr>
          <w:t>.</w:t>
        </w:r>
      </w:hyperlink>
    </w:p>
    <w:p w14:paraId="3C480F92" w14:textId="77777777" w:rsidR="00436A2B" w:rsidRDefault="00436A2B">
      <w:pPr>
        <w:pStyle w:val="Heading2"/>
        <w:keepNext w:val="0"/>
        <w:keepLines w:val="0"/>
        <w:spacing w:before="0" w:after="0" w:line="240" w:lineRule="auto"/>
        <w:rPr>
          <w:rFonts w:ascii="Calibri" w:eastAsia="Calibri" w:hAnsi="Calibri" w:cs="Calibri"/>
          <w:b/>
          <w:sz w:val="24"/>
          <w:szCs w:val="24"/>
        </w:rPr>
      </w:pPr>
      <w:bookmarkStart w:id="1" w:name="_s1oo334lzirc" w:colFirst="0" w:colLast="0"/>
      <w:bookmarkEnd w:id="1"/>
    </w:p>
    <w:p w14:paraId="338A1707" w14:textId="77777777" w:rsidR="00436A2B" w:rsidRDefault="00E50721">
      <w:pPr>
        <w:pStyle w:val="Heading2"/>
        <w:keepNext w:val="0"/>
        <w:keepLines w:val="0"/>
        <w:spacing w:before="0" w:after="0" w:line="240" w:lineRule="auto"/>
        <w:rPr>
          <w:rFonts w:ascii="Calibri" w:eastAsia="Calibri" w:hAnsi="Calibri" w:cs="Calibri"/>
          <w:b/>
          <w:sz w:val="24"/>
          <w:szCs w:val="24"/>
        </w:rPr>
      </w:pPr>
      <w:bookmarkStart w:id="2" w:name="_c4rwrdeih9bx" w:colFirst="0" w:colLast="0"/>
      <w:bookmarkEnd w:id="2"/>
      <w:proofErr w:type="spellStart"/>
      <w:r>
        <w:rPr>
          <w:rFonts w:ascii="Calibri" w:eastAsia="Calibri" w:hAnsi="Calibri" w:cs="Calibri"/>
          <w:b/>
          <w:sz w:val="24"/>
          <w:szCs w:val="24"/>
        </w:rPr>
        <w:t>Clery</w:t>
      </w:r>
      <w:proofErr w:type="spellEnd"/>
      <w:r>
        <w:rPr>
          <w:rFonts w:ascii="Calibri" w:eastAsia="Calibri" w:hAnsi="Calibri" w:cs="Calibri"/>
          <w:b/>
          <w:sz w:val="24"/>
          <w:szCs w:val="24"/>
        </w:rPr>
        <w:t xml:space="preserve"> Act:</w:t>
      </w:r>
    </w:p>
    <w:p w14:paraId="53A229DB" w14:textId="77777777" w:rsidR="00436A2B" w:rsidRDefault="00E50721">
      <w:pPr>
        <w:spacing w:after="240" w:line="240" w:lineRule="auto"/>
        <w:rPr>
          <w:rFonts w:ascii="Calibri" w:eastAsia="Calibri" w:hAnsi="Calibri" w:cs="Calibri"/>
          <w:sz w:val="24"/>
          <w:szCs w:val="24"/>
        </w:rPr>
      </w:pPr>
      <w:r>
        <w:rPr>
          <w:rFonts w:ascii="Calibri" w:eastAsia="Calibri" w:hAnsi="Calibri" w:cs="Calibri"/>
          <w:sz w:val="24"/>
          <w:szCs w:val="24"/>
        </w:rPr>
        <w:lastRenderedPageBreak/>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rFonts w:ascii="Calibri" w:eastAsia="Calibri" w:hAnsi="Calibri" w:cs="Calibri"/>
          <w:sz w:val="24"/>
          <w:szCs w:val="24"/>
          <w:vertAlign w:val="superscript"/>
        </w:rPr>
        <w:t xml:space="preserve">st </w:t>
      </w:r>
      <w:r>
        <w:rPr>
          <w:rFonts w:ascii="Calibri" w:eastAsia="Calibri" w:hAnsi="Calibri" w:cs="Calibri"/>
          <w:sz w:val="24"/>
          <w:szCs w:val="24"/>
        </w:rPr>
        <w:t>in our</w:t>
      </w:r>
      <w:hyperlink r:id="rId36">
        <w:r>
          <w:rPr>
            <w:rFonts w:ascii="Calibri" w:eastAsia="Calibri" w:hAnsi="Calibri" w:cs="Calibri"/>
            <w:color w:val="1155CC"/>
            <w:sz w:val="24"/>
            <w:szCs w:val="24"/>
          </w:rPr>
          <w:t xml:space="preserve"> </w:t>
        </w:r>
      </w:hyperlink>
      <w:hyperlink r:id="rId37">
        <w:r>
          <w:rPr>
            <w:rFonts w:ascii="Calibri" w:eastAsia="Calibri" w:hAnsi="Calibri" w:cs="Calibri"/>
            <w:color w:val="1155CC"/>
            <w:sz w:val="24"/>
            <w:szCs w:val="24"/>
            <w:u w:val="single"/>
          </w:rPr>
          <w:t>Annual Security Report</w:t>
        </w:r>
      </w:hyperlink>
      <w:r>
        <w:rPr>
          <w:rFonts w:ascii="Calibri" w:eastAsia="Calibri" w:hAnsi="Calibri" w:cs="Calibri"/>
          <w:sz w:val="24"/>
          <w:szCs w:val="24"/>
        </w:rPr>
        <w:t xml:space="preserve">. Another requirement of the </w:t>
      </w:r>
      <w:proofErr w:type="spellStart"/>
      <w:r>
        <w:rPr>
          <w:rFonts w:ascii="Calibri" w:eastAsia="Calibri" w:hAnsi="Calibri" w:cs="Calibri"/>
          <w:sz w:val="24"/>
          <w:szCs w:val="24"/>
        </w:rPr>
        <w:t>Clery</w:t>
      </w:r>
      <w:proofErr w:type="spellEnd"/>
      <w:r>
        <w:rPr>
          <w:rFonts w:ascii="Calibri" w:eastAsia="Calibri" w:hAnsi="Calibri" w:cs="Calibri"/>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8">
        <w:r>
          <w:rPr>
            <w:rFonts w:ascii="Calibri" w:eastAsia="Calibri" w:hAnsi="Calibri" w:cs="Calibri"/>
            <w:color w:val="1155CC"/>
            <w:sz w:val="24"/>
            <w:szCs w:val="24"/>
          </w:rPr>
          <w:t xml:space="preserve"> </w:t>
        </w:r>
      </w:hyperlink>
      <w:hyperlink r:id="rId39">
        <w:r>
          <w:rPr>
            <w:rFonts w:ascii="Calibri" w:eastAsia="Calibri" w:hAnsi="Calibri" w:cs="Calibri"/>
            <w:color w:val="1155CC"/>
            <w:sz w:val="24"/>
            <w:szCs w:val="24"/>
            <w:u w:val="single"/>
          </w:rPr>
          <w:t xml:space="preserve">Jeanne </w:t>
        </w:r>
        <w:proofErr w:type="spellStart"/>
        <w:r>
          <w:rPr>
            <w:rFonts w:ascii="Calibri" w:eastAsia="Calibri" w:hAnsi="Calibri" w:cs="Calibri"/>
            <w:color w:val="1155CC"/>
            <w:sz w:val="24"/>
            <w:szCs w:val="24"/>
            <w:u w:val="single"/>
          </w:rPr>
          <w:t>Clery</w:t>
        </w:r>
        <w:proofErr w:type="spellEnd"/>
        <w:r>
          <w:rPr>
            <w:rFonts w:ascii="Calibri" w:eastAsia="Calibri" w:hAnsi="Calibri" w:cs="Calibri"/>
            <w:color w:val="1155CC"/>
            <w:sz w:val="24"/>
            <w:szCs w:val="24"/>
            <w:u w:val="single"/>
          </w:rPr>
          <w:t xml:space="preserve"> Act</w:t>
        </w:r>
      </w:hyperlink>
      <w:r>
        <w:rPr>
          <w:rFonts w:ascii="Calibri" w:eastAsia="Calibri" w:hAnsi="Calibri" w:cs="Calibri"/>
          <w:sz w:val="24"/>
          <w:szCs w:val="24"/>
        </w:rPr>
        <w:t xml:space="preserve"> page.</w:t>
      </w:r>
    </w:p>
    <w:p w14:paraId="0F2C86E3" w14:textId="77777777" w:rsidR="00436A2B" w:rsidRDefault="00436A2B">
      <w:pPr>
        <w:spacing w:line="240" w:lineRule="auto"/>
        <w:rPr>
          <w:rFonts w:ascii="Calibri" w:eastAsia="Calibri" w:hAnsi="Calibri" w:cs="Calibri"/>
          <w:b/>
          <w:sz w:val="24"/>
          <w:szCs w:val="24"/>
        </w:rPr>
      </w:pPr>
    </w:p>
    <w:p w14:paraId="3A3F5B27" w14:textId="77777777" w:rsidR="00436A2B" w:rsidRDefault="00436A2B">
      <w:pPr>
        <w:spacing w:line="240" w:lineRule="auto"/>
        <w:rPr>
          <w:rFonts w:ascii="Calibri" w:eastAsia="Calibri" w:hAnsi="Calibri" w:cs="Calibri"/>
          <w:b/>
          <w:sz w:val="24"/>
          <w:szCs w:val="24"/>
        </w:rPr>
      </w:pPr>
    </w:p>
    <w:p w14:paraId="2B98B2D9"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Drug Free Schools and Communities Act:</w:t>
      </w:r>
    </w:p>
    <w:p w14:paraId="1C11F3D8" w14:textId="77777777" w:rsidR="00436A2B" w:rsidRDefault="00E50721">
      <w:pPr>
        <w:spacing w:line="240" w:lineRule="auto"/>
        <w:rPr>
          <w:rFonts w:ascii="Calibri" w:eastAsia="Calibri" w:hAnsi="Calibri" w:cs="Calibri"/>
          <w:color w:val="1155CC"/>
          <w:sz w:val="24"/>
          <w:szCs w:val="24"/>
          <w:u w:val="single"/>
        </w:rPr>
      </w:pPr>
      <w:r>
        <w:rPr>
          <w:rFonts w:ascii="Calibri" w:eastAsia="Calibri" w:hAnsi="Calibri" w:cs="Calibri"/>
          <w:sz w:val="24"/>
          <w:szCs w:val="24"/>
        </w:rPr>
        <w:t>The Drug Free Schools and Communities Act</w:t>
      </w:r>
      <w:r>
        <w:rPr>
          <w:rFonts w:ascii="Calibri" w:eastAsia="Calibri" w:hAnsi="Calibri" w:cs="Calibri"/>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rFonts w:ascii="Calibri" w:eastAsia="Calibri" w:hAnsi="Calibri" w:cs="Calibri"/>
          <w:sz w:val="24"/>
          <w:szCs w:val="24"/>
        </w:rPr>
        <w:t>lists information about alcohol and drugs, their effects, and the legal consequences if found in possession of these substances.</w:t>
      </w:r>
      <w:hyperlink r:id="rId40">
        <w:r>
          <w:rPr>
            <w:rFonts w:ascii="Calibri" w:eastAsia="Calibri" w:hAnsi="Calibri" w:cs="Calibri"/>
            <w:color w:val="1155CC"/>
            <w:sz w:val="24"/>
            <w:szCs w:val="24"/>
          </w:rPr>
          <w:t xml:space="preserve"> </w:t>
        </w:r>
      </w:hyperlink>
      <w:hyperlink r:id="rId41">
        <w:r>
          <w:rPr>
            <w:rFonts w:ascii="Calibri" w:eastAsia="Calibri" w:hAnsi="Calibri" w:cs="Calibri"/>
            <w:color w:val="1155CC"/>
            <w:sz w:val="24"/>
            <w:szCs w:val="24"/>
            <w:u w:val="single"/>
          </w:rPr>
          <w:t>Center for Prevention – DFSCA</w:t>
        </w:r>
      </w:hyperlink>
    </w:p>
    <w:p w14:paraId="77C4641B" w14:textId="77777777" w:rsidR="00436A2B" w:rsidRDefault="00436A2B">
      <w:pPr>
        <w:spacing w:line="240" w:lineRule="auto"/>
        <w:rPr>
          <w:rFonts w:ascii="Calibri" w:eastAsia="Calibri" w:hAnsi="Calibri" w:cs="Calibri"/>
          <w:b/>
          <w:sz w:val="24"/>
          <w:szCs w:val="24"/>
        </w:rPr>
      </w:pPr>
    </w:p>
    <w:p w14:paraId="44415A51"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Course Requirements/Expectations:</w:t>
      </w:r>
    </w:p>
    <w:p w14:paraId="1A32AEAB" w14:textId="77777777" w:rsidR="00436A2B" w:rsidRDefault="00E50721">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 xml:space="preserve">Complete the assigned readings before participating in the activities corresponding to the chapters. </w:t>
      </w:r>
    </w:p>
    <w:p w14:paraId="25639669"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sz w:val="24"/>
          <w:szCs w:val="24"/>
        </w:rPr>
        <w:t xml:space="preserve">Participate in class discussions and activities. Active participation in class is an important part of the learning process and development of educational professionalism. </w:t>
      </w:r>
    </w:p>
    <w:p w14:paraId="788E0E23"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sz w:val="24"/>
          <w:szCs w:val="24"/>
          <w:u w:val="single"/>
        </w:rPr>
        <w:t>Type and double-space all written assignments. Use proper spelling, punctuation, and grammar.  Proofread work before submitting it for a grade.</w:t>
      </w:r>
    </w:p>
    <w:p w14:paraId="7CC1464E"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sz w:val="24"/>
          <w:szCs w:val="24"/>
        </w:rPr>
        <w:t>Conduct yourself as a professional educator should conduct him/herself.</w:t>
      </w:r>
    </w:p>
    <w:p w14:paraId="1DB30644"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sz w:val="24"/>
          <w:szCs w:val="24"/>
        </w:rPr>
        <w:t>Use “people first” language in all interactions.</w:t>
      </w:r>
    </w:p>
    <w:p w14:paraId="78040FC7"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sz w:val="24"/>
          <w:szCs w:val="24"/>
        </w:rPr>
        <w:t xml:space="preserve">Apply high levels of scholarship and ethics to explore matters </w:t>
      </w:r>
      <w:proofErr w:type="gramStart"/>
      <w:r>
        <w:rPr>
          <w:rFonts w:ascii="Calibri" w:eastAsia="Calibri" w:hAnsi="Calibri" w:cs="Calibri"/>
          <w:sz w:val="24"/>
          <w:szCs w:val="24"/>
        </w:rPr>
        <w:t>in regard to</w:t>
      </w:r>
      <w:proofErr w:type="gramEnd"/>
      <w:r>
        <w:rPr>
          <w:rFonts w:ascii="Calibri" w:eastAsia="Calibri" w:hAnsi="Calibri" w:cs="Calibri"/>
          <w:sz w:val="24"/>
          <w:szCs w:val="24"/>
        </w:rPr>
        <w:t xml:space="preserve"> educating students with special needs.</w:t>
      </w:r>
    </w:p>
    <w:p w14:paraId="4EDE4485"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sz w:val="24"/>
          <w:szCs w:val="24"/>
          <w:u w:val="single"/>
        </w:rPr>
        <w:t>Students MUST achieve a grade of “C</w:t>
      </w:r>
      <w:proofErr w:type="gramStart"/>
      <w:r>
        <w:rPr>
          <w:rFonts w:ascii="Calibri" w:eastAsia="Calibri" w:hAnsi="Calibri" w:cs="Calibri"/>
          <w:sz w:val="24"/>
          <w:szCs w:val="24"/>
          <w:u w:val="single"/>
        </w:rPr>
        <w:t>-“ or</w:t>
      </w:r>
      <w:proofErr w:type="gramEnd"/>
      <w:r>
        <w:rPr>
          <w:rFonts w:ascii="Calibri" w:eastAsia="Calibri" w:hAnsi="Calibri" w:cs="Calibri"/>
          <w:sz w:val="24"/>
          <w:szCs w:val="24"/>
          <w:u w:val="single"/>
        </w:rPr>
        <w:t xml:space="preserve"> higher for teacher certification. Any grade lower than a “C</w:t>
      </w:r>
      <w:proofErr w:type="gramStart"/>
      <w:r>
        <w:rPr>
          <w:rFonts w:ascii="Calibri" w:eastAsia="Calibri" w:hAnsi="Calibri" w:cs="Calibri"/>
          <w:sz w:val="24"/>
          <w:szCs w:val="24"/>
          <w:u w:val="single"/>
        </w:rPr>
        <w:t>-“ will</w:t>
      </w:r>
      <w:proofErr w:type="gramEnd"/>
      <w:r>
        <w:rPr>
          <w:rFonts w:ascii="Calibri" w:eastAsia="Calibri" w:hAnsi="Calibri" w:cs="Calibri"/>
          <w:sz w:val="24"/>
          <w:szCs w:val="24"/>
          <w:u w:val="single"/>
        </w:rPr>
        <w:t xml:space="preserve"> require a repeat of the course.</w:t>
      </w:r>
    </w:p>
    <w:p w14:paraId="3FF78CA4"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sz w:val="24"/>
          <w:szCs w:val="24"/>
        </w:rPr>
        <w:t>Confidentiality must always be respected.  Do not use the real names of people (students, teachers, parents, etc.) in your written assignments or discussions.</w:t>
      </w:r>
    </w:p>
    <w:p w14:paraId="16DB3FC1"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sz w:val="24"/>
          <w:szCs w:val="24"/>
        </w:rPr>
        <w:t>Keep copies of all documents submitted to the instructor.  Should any document not reach the instructor, you will need to re-submit the saved copy.</w:t>
      </w:r>
    </w:p>
    <w:p w14:paraId="74299039"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sz w:val="24"/>
          <w:szCs w:val="24"/>
        </w:rPr>
        <w:t>All communication should be done via UWSP email rather than a personal email account.  Students are responsible for checking UWSP email regularly.</w:t>
      </w:r>
    </w:p>
    <w:p w14:paraId="798ED4FD"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sz w:val="24"/>
          <w:szCs w:val="24"/>
        </w:rPr>
        <w:t xml:space="preserve">Make an appointment to discuss questions regarding grades/other concerns privately.  </w:t>
      </w:r>
    </w:p>
    <w:p w14:paraId="778DD888"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sz w:val="24"/>
          <w:szCs w:val="24"/>
        </w:rPr>
        <w:t xml:space="preserve">Understand and display growth and development of the </w:t>
      </w:r>
      <w:hyperlink r:id="rId42">
        <w:r>
          <w:rPr>
            <w:rFonts w:ascii="Calibri" w:eastAsia="Calibri" w:hAnsi="Calibri" w:cs="Calibri"/>
            <w:color w:val="1155CC"/>
            <w:sz w:val="24"/>
            <w:szCs w:val="24"/>
            <w:u w:val="single"/>
          </w:rPr>
          <w:t xml:space="preserve">UWSP “Teacher Dispositions.” </w:t>
        </w:r>
      </w:hyperlink>
    </w:p>
    <w:p w14:paraId="17B8C588" w14:textId="77777777" w:rsidR="00436A2B" w:rsidRDefault="00E50721">
      <w:pPr>
        <w:numPr>
          <w:ilvl w:val="1"/>
          <w:numId w:val="8"/>
        </w:numPr>
        <w:spacing w:line="240" w:lineRule="auto"/>
        <w:rPr>
          <w:sz w:val="24"/>
          <w:szCs w:val="24"/>
        </w:rPr>
      </w:pPr>
      <w:r>
        <w:rPr>
          <w:rFonts w:ascii="Calibri" w:eastAsia="Calibri" w:hAnsi="Calibri" w:cs="Calibri"/>
          <w:sz w:val="24"/>
          <w:szCs w:val="24"/>
        </w:rPr>
        <w:t>Credit Hour Expectations:</w:t>
      </w:r>
      <w:r>
        <w:rPr>
          <w:rFonts w:ascii="Calibri" w:eastAsia="Calibri" w:hAnsi="Calibri" w:cs="Calibri"/>
          <w:b/>
          <w:sz w:val="24"/>
          <w:szCs w:val="24"/>
        </w:rPr>
        <w:t xml:space="preserve"> </w:t>
      </w:r>
      <w:r>
        <w:rPr>
          <w:rFonts w:ascii="Calibri" w:eastAsia="Calibri" w:hAnsi="Calibri" w:cs="Calibri"/>
          <w:sz w:val="24"/>
          <w:szCs w:val="24"/>
        </w:rPr>
        <w:t xml:space="preserve">UWSP standards mandate that this course have a minimum requirement of 45 hours outside of class time for </w:t>
      </w:r>
      <w:r>
        <w:rPr>
          <w:rFonts w:ascii="Calibri" w:eastAsia="Calibri" w:hAnsi="Calibri" w:cs="Calibri"/>
          <w:b/>
          <w:sz w:val="24"/>
          <w:szCs w:val="24"/>
        </w:rPr>
        <w:t>each</w:t>
      </w:r>
      <w:r>
        <w:rPr>
          <w:rFonts w:ascii="Calibri" w:eastAsia="Calibri" w:hAnsi="Calibri" w:cs="Calibri"/>
          <w:sz w:val="24"/>
          <w:szCs w:val="24"/>
        </w:rPr>
        <w:t xml:space="preserve"> one credit awarded.</w:t>
      </w:r>
    </w:p>
    <w:p w14:paraId="267EAA14" w14:textId="77777777" w:rsidR="00436A2B" w:rsidRDefault="00E50721">
      <w:pPr>
        <w:numPr>
          <w:ilvl w:val="1"/>
          <w:numId w:val="8"/>
        </w:numPr>
        <w:rPr>
          <w:rFonts w:ascii="Calibri" w:eastAsia="Calibri" w:hAnsi="Calibri" w:cs="Calibri"/>
          <w:sz w:val="24"/>
          <w:szCs w:val="24"/>
        </w:rPr>
      </w:pPr>
      <w:r>
        <w:rPr>
          <w:rFonts w:ascii="Calibri" w:eastAsia="Calibri" w:hAnsi="Calibri" w:cs="Calibri"/>
          <w:sz w:val="24"/>
          <w:szCs w:val="24"/>
        </w:rPr>
        <w:t>This class is a Communication in the Major (CM) course and, as such, complies with and fulfills all School of Education guidelines for CM courses.  Both the content and the writing required to demonstrate understanding of that content will be part of the overall course grade.  Both written expression and content will be graded on all written assignments.  Oral communication on Flipgrid assignments and in class participation will also count toward your final grade.  Please take this requirement seriously and participate to your fullest potential.</w:t>
      </w:r>
    </w:p>
    <w:p w14:paraId="644F9987" w14:textId="77777777" w:rsidR="00436A2B" w:rsidRDefault="00E50721">
      <w:pPr>
        <w:numPr>
          <w:ilvl w:val="1"/>
          <w:numId w:val="8"/>
        </w:numPr>
        <w:spacing w:line="240" w:lineRule="auto"/>
        <w:rPr>
          <w:rFonts w:ascii="Calibri" w:eastAsia="Calibri" w:hAnsi="Calibri" w:cs="Calibri"/>
          <w:sz w:val="24"/>
          <w:szCs w:val="24"/>
        </w:rPr>
      </w:pPr>
      <w:r>
        <w:rPr>
          <w:rFonts w:ascii="Calibri" w:eastAsia="Calibri" w:hAnsi="Calibri" w:cs="Calibri"/>
          <w:b/>
          <w:sz w:val="24"/>
          <w:szCs w:val="24"/>
        </w:rPr>
        <w:lastRenderedPageBreak/>
        <w:t>Attendance:</w:t>
      </w:r>
    </w:p>
    <w:p w14:paraId="5CC1CF32" w14:textId="77777777" w:rsidR="00436A2B" w:rsidRDefault="00E50721">
      <w:pPr>
        <w:numPr>
          <w:ilvl w:val="2"/>
          <w:numId w:val="8"/>
        </w:numPr>
        <w:spacing w:line="240" w:lineRule="auto"/>
        <w:rPr>
          <w:rFonts w:ascii="Calibri" w:eastAsia="Calibri" w:hAnsi="Calibri" w:cs="Calibri"/>
          <w:sz w:val="24"/>
          <w:szCs w:val="24"/>
        </w:rPr>
      </w:pPr>
      <w:r>
        <w:rPr>
          <w:rFonts w:ascii="Calibri" w:eastAsia="Calibri" w:hAnsi="Calibri" w:cs="Calibri"/>
          <w:sz w:val="24"/>
          <w:szCs w:val="24"/>
        </w:rPr>
        <w:t>The relationship between attendance and achievement in education has been extensively documented in peer-reviewed research.  Attendance refers not only to timely physical presence, but also to active mental engagement, participation and professional demeanor.  In this course you should strengthen your abilities to collaborate with your peers and become a contributing member of a dynamic learning community. Collaboration with your peers outside class is strongly encouraged.</w:t>
      </w:r>
    </w:p>
    <w:p w14:paraId="1236945F" w14:textId="77777777" w:rsidR="00436A2B" w:rsidRDefault="00E50721">
      <w:pPr>
        <w:numPr>
          <w:ilvl w:val="2"/>
          <w:numId w:val="8"/>
        </w:numPr>
        <w:spacing w:line="240" w:lineRule="auto"/>
        <w:rPr>
          <w:rFonts w:ascii="Calibri" w:eastAsia="Calibri" w:hAnsi="Calibri" w:cs="Calibri"/>
          <w:sz w:val="24"/>
          <w:szCs w:val="24"/>
        </w:rPr>
      </w:pPr>
      <w:r>
        <w:rPr>
          <w:rFonts w:ascii="Calibri" w:eastAsia="Calibri" w:hAnsi="Calibri" w:cs="Calibri"/>
          <w:sz w:val="24"/>
          <w:szCs w:val="24"/>
        </w:rPr>
        <w:t xml:space="preserve">All students are expected to read the assigned material before each class session.  Students will frequently be asked to discuss textbook and lecture material in small groups.  </w:t>
      </w:r>
      <w:r>
        <w:rPr>
          <w:rFonts w:ascii="Calibri" w:eastAsia="Calibri" w:hAnsi="Calibri" w:cs="Calibri"/>
          <w:b/>
          <w:i/>
          <w:sz w:val="24"/>
          <w:szCs w:val="24"/>
        </w:rPr>
        <w:t xml:space="preserve">I am not able to re-teach the material to you </w:t>
      </w:r>
      <w:proofErr w:type="gramStart"/>
      <w:r>
        <w:rPr>
          <w:rFonts w:ascii="Calibri" w:eastAsia="Calibri" w:hAnsi="Calibri" w:cs="Calibri"/>
          <w:b/>
          <w:i/>
          <w:sz w:val="24"/>
          <w:szCs w:val="24"/>
        </w:rPr>
        <w:t>in the event that</w:t>
      </w:r>
      <w:proofErr w:type="gramEnd"/>
      <w:r>
        <w:rPr>
          <w:rFonts w:ascii="Calibri" w:eastAsia="Calibri" w:hAnsi="Calibri" w:cs="Calibri"/>
          <w:b/>
          <w:i/>
          <w:sz w:val="24"/>
          <w:szCs w:val="24"/>
        </w:rPr>
        <w:t xml:space="preserve"> you are absent, but you can ask a classmate to share notes.</w:t>
      </w:r>
    </w:p>
    <w:p w14:paraId="52E6C6DE" w14:textId="77777777" w:rsidR="00436A2B" w:rsidRDefault="00E50721">
      <w:pPr>
        <w:numPr>
          <w:ilvl w:val="2"/>
          <w:numId w:val="8"/>
        </w:numPr>
        <w:spacing w:line="240" w:lineRule="auto"/>
        <w:rPr>
          <w:rFonts w:ascii="Calibri" w:eastAsia="Calibri" w:hAnsi="Calibri" w:cs="Calibri"/>
          <w:sz w:val="24"/>
          <w:szCs w:val="24"/>
        </w:rPr>
      </w:pPr>
      <w:r>
        <w:rPr>
          <w:rFonts w:ascii="Calibri" w:eastAsia="Calibri" w:hAnsi="Calibri" w:cs="Calibri"/>
          <w:sz w:val="24"/>
          <w:szCs w:val="24"/>
        </w:rPr>
        <w:t xml:space="preserve">Making up an Absence: </w:t>
      </w:r>
    </w:p>
    <w:p w14:paraId="7A6821FD" w14:textId="77777777" w:rsidR="00436A2B" w:rsidRDefault="00E50721">
      <w:pPr>
        <w:widowControl w:val="0"/>
        <w:numPr>
          <w:ilvl w:val="3"/>
          <w:numId w:val="8"/>
        </w:numPr>
        <w:spacing w:line="240" w:lineRule="auto"/>
        <w:rPr>
          <w:rFonts w:ascii="Calibri" w:eastAsia="Calibri" w:hAnsi="Calibri" w:cs="Calibri"/>
          <w:sz w:val="24"/>
          <w:szCs w:val="24"/>
        </w:rPr>
      </w:pPr>
      <w:r>
        <w:rPr>
          <w:rFonts w:ascii="Calibri" w:eastAsia="Calibri" w:hAnsi="Calibri" w:cs="Calibri"/>
          <w:sz w:val="24"/>
          <w:szCs w:val="24"/>
        </w:rPr>
        <w:t xml:space="preserve">Zoom into the class but let me know ahead of time. </w:t>
      </w:r>
    </w:p>
    <w:p w14:paraId="07ECE3F8" w14:textId="77777777" w:rsidR="00436A2B" w:rsidRDefault="00E50721">
      <w:pPr>
        <w:widowControl w:val="0"/>
        <w:numPr>
          <w:ilvl w:val="5"/>
          <w:numId w:val="8"/>
        </w:numPr>
        <w:spacing w:line="240" w:lineRule="auto"/>
        <w:rPr>
          <w:rFonts w:ascii="Calibri" w:eastAsia="Calibri" w:hAnsi="Calibri" w:cs="Calibri"/>
          <w:sz w:val="24"/>
          <w:szCs w:val="24"/>
        </w:rPr>
      </w:pPr>
      <w:r>
        <w:rPr>
          <w:rFonts w:ascii="Calibri" w:eastAsia="Calibri" w:hAnsi="Calibri" w:cs="Calibri"/>
          <w:sz w:val="24"/>
          <w:szCs w:val="24"/>
        </w:rPr>
        <w:t>Zoom Link: Join Zoom Meeting</w:t>
      </w:r>
    </w:p>
    <w:p w14:paraId="25F25AB7" w14:textId="77777777" w:rsidR="00436A2B" w:rsidRDefault="00A67043">
      <w:pPr>
        <w:widowControl w:val="0"/>
        <w:numPr>
          <w:ilvl w:val="6"/>
          <w:numId w:val="8"/>
        </w:numPr>
        <w:spacing w:line="240" w:lineRule="auto"/>
        <w:rPr>
          <w:rFonts w:ascii="Calibri" w:eastAsia="Calibri" w:hAnsi="Calibri" w:cs="Calibri"/>
          <w:sz w:val="24"/>
          <w:szCs w:val="24"/>
        </w:rPr>
      </w:pPr>
      <w:hyperlink r:id="rId43">
        <w:r w:rsidR="00E50721">
          <w:rPr>
            <w:rFonts w:ascii="Calibri" w:eastAsia="Calibri" w:hAnsi="Calibri" w:cs="Calibri"/>
            <w:sz w:val="24"/>
            <w:szCs w:val="24"/>
            <w:u w:val="single"/>
          </w:rPr>
          <w:t>https://wisconsin-edu.zoom.us/j/9280015808?pwd=OGJKQ05ablhkdnJMV1hVRi9zRE92dz09</w:t>
        </w:r>
      </w:hyperlink>
    </w:p>
    <w:p w14:paraId="5D8EEC1B" w14:textId="77777777" w:rsidR="00436A2B" w:rsidRDefault="00E50721">
      <w:pPr>
        <w:widowControl w:val="0"/>
        <w:numPr>
          <w:ilvl w:val="6"/>
          <w:numId w:val="8"/>
        </w:numPr>
        <w:spacing w:line="240" w:lineRule="auto"/>
        <w:rPr>
          <w:rFonts w:ascii="Calibri" w:eastAsia="Calibri" w:hAnsi="Calibri" w:cs="Calibri"/>
          <w:sz w:val="24"/>
          <w:szCs w:val="24"/>
        </w:rPr>
      </w:pPr>
      <w:r>
        <w:rPr>
          <w:rFonts w:ascii="Calibri" w:eastAsia="Calibri" w:hAnsi="Calibri" w:cs="Calibri"/>
          <w:sz w:val="24"/>
          <w:szCs w:val="24"/>
        </w:rPr>
        <w:t>Meeting ID: 928 001 5808</w:t>
      </w:r>
    </w:p>
    <w:p w14:paraId="4F04A88A" w14:textId="77777777" w:rsidR="00436A2B" w:rsidRDefault="00E50721">
      <w:pPr>
        <w:widowControl w:val="0"/>
        <w:numPr>
          <w:ilvl w:val="6"/>
          <w:numId w:val="8"/>
        </w:numPr>
        <w:spacing w:line="240" w:lineRule="auto"/>
        <w:rPr>
          <w:rFonts w:ascii="Calibri" w:eastAsia="Calibri" w:hAnsi="Calibri" w:cs="Calibri"/>
          <w:sz w:val="24"/>
          <w:szCs w:val="24"/>
        </w:rPr>
      </w:pPr>
      <w:r>
        <w:rPr>
          <w:rFonts w:ascii="Calibri" w:eastAsia="Calibri" w:hAnsi="Calibri" w:cs="Calibri"/>
          <w:sz w:val="24"/>
          <w:szCs w:val="24"/>
        </w:rPr>
        <w:t>Passcode: i4XDwj</w:t>
      </w:r>
    </w:p>
    <w:p w14:paraId="00C2A315" w14:textId="77777777" w:rsidR="00436A2B" w:rsidRDefault="00E50721">
      <w:pPr>
        <w:widowControl w:val="0"/>
        <w:numPr>
          <w:ilvl w:val="3"/>
          <w:numId w:val="8"/>
        </w:numPr>
        <w:spacing w:line="240" w:lineRule="auto"/>
        <w:rPr>
          <w:rFonts w:ascii="Calibri" w:eastAsia="Calibri" w:hAnsi="Calibri" w:cs="Calibri"/>
          <w:sz w:val="24"/>
          <w:szCs w:val="24"/>
        </w:rPr>
      </w:pPr>
      <w:r>
        <w:rPr>
          <w:rFonts w:ascii="Calibri" w:eastAsia="Calibri" w:hAnsi="Calibri" w:cs="Calibri"/>
          <w:sz w:val="24"/>
          <w:szCs w:val="24"/>
        </w:rPr>
        <w:t>Miss class but complete the in-class activities, submit to canvas under Attendance (Week 15)</w:t>
      </w:r>
    </w:p>
    <w:p w14:paraId="45F71427" w14:textId="77777777" w:rsidR="00436A2B" w:rsidRDefault="00E50721">
      <w:pPr>
        <w:widowControl w:val="0"/>
        <w:numPr>
          <w:ilvl w:val="3"/>
          <w:numId w:val="8"/>
        </w:numPr>
        <w:spacing w:line="240" w:lineRule="auto"/>
        <w:rPr>
          <w:rFonts w:ascii="Calibri" w:eastAsia="Calibri" w:hAnsi="Calibri" w:cs="Calibri"/>
          <w:sz w:val="24"/>
          <w:szCs w:val="24"/>
        </w:rPr>
      </w:pPr>
      <w:r>
        <w:rPr>
          <w:rFonts w:ascii="Calibri" w:eastAsia="Calibri" w:hAnsi="Calibri" w:cs="Calibri"/>
          <w:sz w:val="24"/>
          <w:szCs w:val="24"/>
        </w:rPr>
        <w:t xml:space="preserve">Miss class and take the 4-point loss for attendance. After 4 absences, class grade drops by a whole letter grade. </w:t>
      </w:r>
    </w:p>
    <w:p w14:paraId="32CCE680" w14:textId="77777777" w:rsidR="00436A2B" w:rsidRDefault="00E50721">
      <w:pPr>
        <w:numPr>
          <w:ilvl w:val="1"/>
          <w:numId w:val="8"/>
        </w:numPr>
        <w:spacing w:line="240" w:lineRule="auto"/>
        <w:rPr>
          <w:rFonts w:ascii="Calibri" w:eastAsia="Calibri" w:hAnsi="Calibri" w:cs="Calibri"/>
          <w:b/>
          <w:sz w:val="24"/>
          <w:szCs w:val="24"/>
        </w:rPr>
      </w:pPr>
      <w:r>
        <w:rPr>
          <w:rFonts w:ascii="Calibri" w:eastAsia="Calibri" w:hAnsi="Calibri" w:cs="Calibri"/>
          <w:b/>
          <w:sz w:val="24"/>
          <w:szCs w:val="24"/>
        </w:rPr>
        <w:t xml:space="preserve">Assignments:  </w:t>
      </w:r>
    </w:p>
    <w:p w14:paraId="79B382A1" w14:textId="77777777" w:rsidR="00436A2B" w:rsidRDefault="00E50721">
      <w:pPr>
        <w:numPr>
          <w:ilvl w:val="2"/>
          <w:numId w:val="8"/>
        </w:numPr>
        <w:spacing w:line="240" w:lineRule="auto"/>
        <w:rPr>
          <w:rFonts w:ascii="Calibri" w:eastAsia="Calibri" w:hAnsi="Calibri" w:cs="Calibri"/>
          <w:b/>
          <w:sz w:val="24"/>
          <w:szCs w:val="24"/>
        </w:rPr>
      </w:pPr>
      <w:r>
        <w:rPr>
          <w:rFonts w:ascii="Calibri" w:eastAsia="Calibri" w:hAnsi="Calibri" w:cs="Calibri"/>
          <w:b/>
          <w:sz w:val="24"/>
          <w:szCs w:val="24"/>
        </w:rPr>
        <w:t>No Google doc links:</w:t>
      </w:r>
      <w:r>
        <w:rPr>
          <w:rFonts w:ascii="Calibri" w:eastAsia="Calibri" w:hAnsi="Calibri" w:cs="Calibri"/>
          <w:sz w:val="24"/>
          <w:szCs w:val="24"/>
        </w:rPr>
        <w:t xml:space="preserve"> Do </w:t>
      </w:r>
      <w:r>
        <w:rPr>
          <w:rFonts w:ascii="Calibri" w:eastAsia="Calibri" w:hAnsi="Calibri" w:cs="Calibri"/>
          <w:sz w:val="24"/>
          <w:szCs w:val="24"/>
          <w:u w:val="single"/>
        </w:rPr>
        <w:t>not</w:t>
      </w:r>
      <w:r>
        <w:rPr>
          <w:rFonts w:ascii="Calibri" w:eastAsia="Calibri" w:hAnsi="Calibri" w:cs="Calibri"/>
          <w:sz w:val="24"/>
          <w:szCs w:val="24"/>
        </w:rPr>
        <w:t xml:space="preserve"> submit Google doc links for your assignments except when the instructor shares an editable Google doc for a particular assignment.</w:t>
      </w:r>
    </w:p>
    <w:p w14:paraId="76A75B49" w14:textId="77777777" w:rsidR="00436A2B" w:rsidRDefault="00E50721">
      <w:pPr>
        <w:numPr>
          <w:ilvl w:val="2"/>
          <w:numId w:val="8"/>
        </w:numPr>
        <w:rPr>
          <w:rFonts w:ascii="Calibri" w:eastAsia="Calibri" w:hAnsi="Calibri" w:cs="Calibri"/>
          <w:sz w:val="24"/>
          <w:szCs w:val="24"/>
        </w:rPr>
      </w:pPr>
      <w:r>
        <w:rPr>
          <w:rFonts w:ascii="Calibri" w:eastAsia="Calibri" w:hAnsi="Calibri" w:cs="Calibri"/>
          <w:sz w:val="24"/>
          <w:szCs w:val="24"/>
        </w:rPr>
        <w:t>In general, resubmission of assignments to earn a higher score is not allowed.</w:t>
      </w:r>
    </w:p>
    <w:p w14:paraId="0D660904" w14:textId="77777777" w:rsidR="00436A2B" w:rsidRDefault="00E50721">
      <w:pPr>
        <w:numPr>
          <w:ilvl w:val="2"/>
          <w:numId w:val="8"/>
        </w:numPr>
        <w:spacing w:line="240" w:lineRule="auto"/>
        <w:rPr>
          <w:rFonts w:ascii="Calibri" w:eastAsia="Calibri" w:hAnsi="Calibri" w:cs="Calibri"/>
          <w:b/>
          <w:sz w:val="24"/>
          <w:szCs w:val="24"/>
        </w:rPr>
      </w:pPr>
      <w:r>
        <w:rPr>
          <w:rFonts w:ascii="Calibri" w:eastAsia="Calibri" w:hAnsi="Calibri" w:cs="Calibri"/>
          <w:b/>
          <w:sz w:val="24"/>
          <w:szCs w:val="24"/>
          <w:highlight w:val="yellow"/>
        </w:rPr>
        <w:t xml:space="preserve">Late Work: </w:t>
      </w:r>
      <w:r>
        <w:rPr>
          <w:rFonts w:ascii="Calibri" w:eastAsia="Calibri" w:hAnsi="Calibri" w:cs="Calibri"/>
          <w:sz w:val="24"/>
          <w:szCs w:val="24"/>
          <w:highlight w:val="yellow"/>
        </w:rPr>
        <w:t xml:space="preserve">Submit all assignments by the posted due date to the appropriate location by 1:00 PM on the due date.  An assignment completed on time can receive 100% of the points possible.  Under extenuating circumstances, an assignment can be turned in late for full credit if the student has obtained permission from the instructor </w:t>
      </w:r>
      <w:r>
        <w:rPr>
          <w:rFonts w:ascii="Calibri" w:eastAsia="Calibri" w:hAnsi="Calibri" w:cs="Calibri"/>
          <w:b/>
          <w:sz w:val="24"/>
          <w:szCs w:val="24"/>
          <w:highlight w:val="yellow"/>
        </w:rPr>
        <w:t>ahead</w:t>
      </w:r>
      <w:r>
        <w:rPr>
          <w:rFonts w:ascii="Calibri" w:eastAsia="Calibri" w:hAnsi="Calibri" w:cs="Calibri"/>
          <w:sz w:val="24"/>
          <w:szCs w:val="24"/>
          <w:highlight w:val="yellow"/>
        </w:rPr>
        <w:t xml:space="preserve"> of the due date and the assignment is turned in on the agreed upon extended due date.  Without prior approval, assignments will be marked down 5% per day.</w:t>
      </w:r>
    </w:p>
    <w:p w14:paraId="1E749DEB" w14:textId="77777777" w:rsidR="00436A2B" w:rsidRDefault="00E50721">
      <w:pPr>
        <w:numPr>
          <w:ilvl w:val="0"/>
          <w:numId w:val="16"/>
        </w:numPr>
        <w:spacing w:line="240" w:lineRule="auto"/>
        <w:rPr>
          <w:rFonts w:ascii="Calibri" w:eastAsia="Calibri" w:hAnsi="Calibri" w:cs="Calibri"/>
          <w:b/>
          <w:sz w:val="24"/>
          <w:szCs w:val="24"/>
        </w:rPr>
      </w:pPr>
      <w:r>
        <w:rPr>
          <w:rFonts w:ascii="Calibri" w:eastAsia="Calibri" w:hAnsi="Calibri" w:cs="Calibri"/>
          <w:b/>
          <w:sz w:val="24"/>
          <w:szCs w:val="24"/>
        </w:rPr>
        <w:t>Practicum/Field Experience:</w:t>
      </w:r>
      <w:r>
        <w:rPr>
          <w:rFonts w:ascii="Calibri" w:eastAsia="Calibri" w:hAnsi="Calibri" w:cs="Calibri"/>
          <w:sz w:val="24"/>
          <w:szCs w:val="24"/>
        </w:rPr>
        <w:t xml:space="preserve"> </w:t>
      </w:r>
    </w:p>
    <w:p w14:paraId="7ADB1470" w14:textId="77777777" w:rsidR="00436A2B" w:rsidRDefault="00E50721">
      <w:pPr>
        <w:numPr>
          <w:ilvl w:val="3"/>
          <w:numId w:val="3"/>
        </w:numPr>
        <w:rPr>
          <w:rFonts w:ascii="Calibri" w:eastAsia="Calibri" w:hAnsi="Calibri" w:cs="Calibri"/>
          <w:sz w:val="24"/>
          <w:szCs w:val="24"/>
        </w:rPr>
      </w:pPr>
      <w:r>
        <w:rPr>
          <w:rFonts w:ascii="Calibri" w:eastAsia="Calibri" w:hAnsi="Calibri" w:cs="Calibri"/>
          <w:sz w:val="24"/>
          <w:szCs w:val="24"/>
        </w:rPr>
        <w:t>15 Hours total</w:t>
      </w:r>
    </w:p>
    <w:p w14:paraId="41AC053F" w14:textId="77777777" w:rsidR="00436A2B" w:rsidRDefault="00436A2B">
      <w:pPr>
        <w:rPr>
          <w:rFonts w:ascii="Times New Roman" w:eastAsia="Times New Roman" w:hAnsi="Times New Roman" w:cs="Times New Roman"/>
          <w:sz w:val="24"/>
          <w:szCs w:val="24"/>
          <w:highlight w:val="yellow"/>
        </w:rPr>
      </w:pPr>
    </w:p>
    <w:p w14:paraId="7F5225C3"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Evaluation:</w:t>
      </w:r>
    </w:p>
    <w:p w14:paraId="0D7FAEEA" w14:textId="77777777" w:rsidR="00436A2B" w:rsidRDefault="00436A2B">
      <w:pPr>
        <w:spacing w:line="240" w:lineRule="auto"/>
        <w:rPr>
          <w:rFonts w:ascii="Calibri" w:eastAsia="Calibri" w:hAnsi="Calibri" w:cs="Calibri"/>
          <w:b/>
          <w:sz w:val="24"/>
          <w:szCs w:val="24"/>
        </w:rPr>
      </w:pPr>
    </w:p>
    <w:tbl>
      <w:tblPr>
        <w:tblStyle w:val="a"/>
        <w:tblW w:w="8520" w:type="dxa"/>
        <w:tblBorders>
          <w:top w:val="nil"/>
          <w:left w:val="nil"/>
          <w:bottom w:val="nil"/>
          <w:right w:val="nil"/>
          <w:insideH w:val="nil"/>
          <w:insideV w:val="nil"/>
        </w:tblBorders>
        <w:tblLayout w:type="fixed"/>
        <w:tblLook w:val="0600" w:firstRow="0" w:lastRow="0" w:firstColumn="0" w:lastColumn="0" w:noHBand="1" w:noVBand="1"/>
      </w:tblPr>
      <w:tblGrid>
        <w:gridCol w:w="2025"/>
        <w:gridCol w:w="4440"/>
        <w:gridCol w:w="2055"/>
      </w:tblGrid>
      <w:tr w:rsidR="00436A2B" w14:paraId="00B4FD69" w14:textId="77777777">
        <w:trPr>
          <w:trHeight w:val="900"/>
        </w:trPr>
        <w:tc>
          <w:tcPr>
            <w:tcW w:w="2025" w:type="dxa"/>
            <w:tcBorders>
              <w:top w:val="single" w:sz="8" w:space="0" w:color="404040"/>
              <w:left w:val="single" w:sz="8" w:space="0" w:color="404040"/>
              <w:bottom w:val="single" w:sz="8" w:space="0" w:color="404040"/>
              <w:right w:val="single" w:sz="8" w:space="0" w:color="000000"/>
            </w:tcBorders>
            <w:tcMar>
              <w:top w:w="100" w:type="dxa"/>
              <w:left w:w="100" w:type="dxa"/>
              <w:bottom w:w="100" w:type="dxa"/>
              <w:right w:w="100" w:type="dxa"/>
            </w:tcMar>
          </w:tcPr>
          <w:p w14:paraId="76661142"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Assignment</w:t>
            </w:r>
          </w:p>
        </w:tc>
        <w:tc>
          <w:tcPr>
            <w:tcW w:w="4440" w:type="dxa"/>
            <w:tcBorders>
              <w:top w:val="single" w:sz="8" w:space="0" w:color="404040"/>
              <w:left w:val="nil"/>
              <w:bottom w:val="single" w:sz="8" w:space="0" w:color="404040"/>
              <w:right w:val="single" w:sz="8" w:space="0" w:color="000000"/>
            </w:tcBorders>
            <w:tcMar>
              <w:top w:w="100" w:type="dxa"/>
              <w:left w:w="100" w:type="dxa"/>
              <w:bottom w:w="100" w:type="dxa"/>
              <w:right w:w="100" w:type="dxa"/>
            </w:tcMar>
          </w:tcPr>
          <w:p w14:paraId="44B11167"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Brief Description</w:t>
            </w:r>
          </w:p>
        </w:tc>
        <w:tc>
          <w:tcPr>
            <w:tcW w:w="2055" w:type="dxa"/>
            <w:tcBorders>
              <w:top w:val="single" w:sz="8" w:space="0" w:color="404040"/>
              <w:left w:val="nil"/>
              <w:bottom w:val="single" w:sz="8" w:space="0" w:color="404040"/>
              <w:right w:val="single" w:sz="8" w:space="0" w:color="404040"/>
            </w:tcBorders>
            <w:tcMar>
              <w:top w:w="100" w:type="dxa"/>
              <w:left w:w="100" w:type="dxa"/>
              <w:bottom w:w="100" w:type="dxa"/>
              <w:right w:w="100" w:type="dxa"/>
            </w:tcMar>
          </w:tcPr>
          <w:p w14:paraId="57F58325" w14:textId="77777777" w:rsidR="00436A2B" w:rsidRDefault="00E50721">
            <w:pPr>
              <w:spacing w:before="240" w:after="240" w:line="240" w:lineRule="auto"/>
              <w:rPr>
                <w:rFonts w:ascii="Calibri" w:eastAsia="Calibri" w:hAnsi="Calibri" w:cs="Calibri"/>
                <w:sz w:val="18"/>
                <w:szCs w:val="18"/>
              </w:rPr>
            </w:pPr>
            <w:r>
              <w:rPr>
                <w:rFonts w:ascii="Calibri" w:eastAsia="Calibri" w:hAnsi="Calibri" w:cs="Calibri"/>
                <w:sz w:val="24"/>
                <w:szCs w:val="24"/>
              </w:rPr>
              <w:t>Learning Outcomes Met (#)</w:t>
            </w:r>
          </w:p>
        </w:tc>
      </w:tr>
      <w:tr w:rsidR="00436A2B" w14:paraId="57BBA83A" w14:textId="77777777">
        <w:trPr>
          <w:trHeight w:val="980"/>
        </w:trPr>
        <w:tc>
          <w:tcPr>
            <w:tcW w:w="2025" w:type="dxa"/>
            <w:tcBorders>
              <w:top w:val="nil"/>
              <w:left w:val="single" w:sz="8" w:space="0" w:color="404040"/>
              <w:bottom w:val="single" w:sz="8" w:space="0" w:color="404040"/>
              <w:right w:val="single" w:sz="8" w:space="0" w:color="000000"/>
            </w:tcBorders>
            <w:tcMar>
              <w:top w:w="100" w:type="dxa"/>
              <w:left w:w="100" w:type="dxa"/>
              <w:bottom w:w="100" w:type="dxa"/>
              <w:right w:w="100" w:type="dxa"/>
            </w:tcMar>
          </w:tcPr>
          <w:p w14:paraId="3A6A45E4"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t>Formative Assignments</w:t>
            </w:r>
          </w:p>
        </w:tc>
        <w:tc>
          <w:tcPr>
            <w:tcW w:w="4440" w:type="dxa"/>
            <w:tcBorders>
              <w:top w:val="nil"/>
              <w:left w:val="nil"/>
              <w:bottom w:val="single" w:sz="8" w:space="0" w:color="404040"/>
              <w:right w:val="single" w:sz="8" w:space="0" w:color="000000"/>
            </w:tcBorders>
            <w:tcMar>
              <w:top w:w="100" w:type="dxa"/>
              <w:left w:w="100" w:type="dxa"/>
              <w:bottom w:w="100" w:type="dxa"/>
              <w:right w:w="100" w:type="dxa"/>
            </w:tcMar>
          </w:tcPr>
          <w:p w14:paraId="1A07FDC5"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Written submissions, Flipgrid video, quizzes or administration of normative assessments </w:t>
            </w:r>
          </w:p>
        </w:tc>
        <w:tc>
          <w:tcPr>
            <w:tcW w:w="2055" w:type="dxa"/>
            <w:tcBorders>
              <w:top w:val="nil"/>
              <w:left w:val="nil"/>
              <w:bottom w:val="single" w:sz="8" w:space="0" w:color="404040"/>
              <w:right w:val="single" w:sz="8" w:space="0" w:color="404040"/>
            </w:tcBorders>
            <w:tcMar>
              <w:top w:w="100" w:type="dxa"/>
              <w:left w:w="100" w:type="dxa"/>
              <w:bottom w:w="100" w:type="dxa"/>
              <w:right w:w="100" w:type="dxa"/>
            </w:tcMar>
          </w:tcPr>
          <w:p w14:paraId="3F9F2783"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1, 2, 3, 4, 5, 6, 7</w:t>
            </w:r>
          </w:p>
        </w:tc>
      </w:tr>
      <w:tr w:rsidR="00436A2B" w14:paraId="3451A15C" w14:textId="77777777">
        <w:trPr>
          <w:trHeight w:val="1295"/>
        </w:trPr>
        <w:tc>
          <w:tcPr>
            <w:tcW w:w="2025" w:type="dxa"/>
            <w:tcBorders>
              <w:top w:val="nil"/>
              <w:left w:val="single" w:sz="8" w:space="0" w:color="404040"/>
              <w:bottom w:val="single" w:sz="8" w:space="0" w:color="404040"/>
              <w:right w:val="single" w:sz="8" w:space="0" w:color="000000"/>
            </w:tcBorders>
            <w:tcMar>
              <w:top w:w="100" w:type="dxa"/>
              <w:left w:w="100" w:type="dxa"/>
              <w:bottom w:w="100" w:type="dxa"/>
              <w:right w:w="100" w:type="dxa"/>
            </w:tcMar>
          </w:tcPr>
          <w:p w14:paraId="55319887"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Specialist’s </w:t>
            </w:r>
            <w:proofErr w:type="gramStart"/>
            <w:r>
              <w:rPr>
                <w:rFonts w:ascii="Calibri" w:eastAsia="Calibri" w:hAnsi="Calibri" w:cs="Calibri"/>
                <w:sz w:val="24"/>
                <w:szCs w:val="24"/>
              </w:rPr>
              <w:t>Report(</w:t>
            </w:r>
            <w:proofErr w:type="gramEnd"/>
            <w:r>
              <w:rPr>
                <w:rFonts w:ascii="Calibri" w:eastAsia="Calibri" w:hAnsi="Calibri" w:cs="Calibri"/>
                <w:sz w:val="24"/>
                <w:szCs w:val="24"/>
              </w:rPr>
              <w:t>signature embedded assessment)</w:t>
            </w:r>
          </w:p>
        </w:tc>
        <w:tc>
          <w:tcPr>
            <w:tcW w:w="4440" w:type="dxa"/>
            <w:tcBorders>
              <w:top w:val="nil"/>
              <w:left w:val="nil"/>
              <w:bottom w:val="single" w:sz="8" w:space="0" w:color="404040"/>
              <w:right w:val="single" w:sz="8" w:space="0" w:color="000000"/>
            </w:tcBorders>
            <w:tcMar>
              <w:top w:w="100" w:type="dxa"/>
              <w:left w:w="100" w:type="dxa"/>
              <w:bottom w:w="100" w:type="dxa"/>
              <w:right w:w="100" w:type="dxa"/>
            </w:tcMar>
          </w:tcPr>
          <w:p w14:paraId="6AB55C9D"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Final Specialist’s Report</w:t>
            </w:r>
          </w:p>
        </w:tc>
        <w:tc>
          <w:tcPr>
            <w:tcW w:w="2055" w:type="dxa"/>
            <w:tcBorders>
              <w:top w:val="nil"/>
              <w:left w:val="nil"/>
              <w:bottom w:val="single" w:sz="8" w:space="0" w:color="404040"/>
              <w:right w:val="single" w:sz="8" w:space="0" w:color="404040"/>
            </w:tcBorders>
            <w:tcMar>
              <w:top w:w="100" w:type="dxa"/>
              <w:left w:w="100" w:type="dxa"/>
              <w:bottom w:w="100" w:type="dxa"/>
              <w:right w:w="100" w:type="dxa"/>
            </w:tcMar>
          </w:tcPr>
          <w:p w14:paraId="4AAEF09D"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1, 2, 3, 4, 5, 6</w:t>
            </w:r>
          </w:p>
        </w:tc>
      </w:tr>
      <w:tr w:rsidR="00436A2B" w14:paraId="666ECAC0" w14:textId="77777777">
        <w:trPr>
          <w:trHeight w:val="1565"/>
        </w:trPr>
        <w:tc>
          <w:tcPr>
            <w:tcW w:w="2025" w:type="dxa"/>
            <w:tcBorders>
              <w:top w:val="nil"/>
              <w:left w:val="single" w:sz="8" w:space="0" w:color="404040"/>
              <w:bottom w:val="single" w:sz="8" w:space="0" w:color="404040"/>
              <w:right w:val="single" w:sz="8" w:space="0" w:color="000000"/>
            </w:tcBorders>
            <w:tcMar>
              <w:top w:w="100" w:type="dxa"/>
              <w:left w:w="100" w:type="dxa"/>
              <w:bottom w:w="100" w:type="dxa"/>
              <w:right w:w="100" w:type="dxa"/>
            </w:tcMar>
          </w:tcPr>
          <w:p w14:paraId="3AA81699"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Practicum Assignment</w:t>
            </w:r>
          </w:p>
        </w:tc>
        <w:tc>
          <w:tcPr>
            <w:tcW w:w="4440" w:type="dxa"/>
            <w:tcBorders>
              <w:top w:val="nil"/>
              <w:left w:val="nil"/>
              <w:bottom w:val="single" w:sz="8" w:space="0" w:color="404040"/>
              <w:right w:val="single" w:sz="8" w:space="0" w:color="000000"/>
            </w:tcBorders>
            <w:tcMar>
              <w:top w:w="100" w:type="dxa"/>
              <w:left w:w="100" w:type="dxa"/>
              <w:bottom w:w="100" w:type="dxa"/>
              <w:right w:w="100" w:type="dxa"/>
            </w:tcMar>
          </w:tcPr>
          <w:p w14:paraId="5D77ACB1"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Complete </w:t>
            </w:r>
            <w:proofErr w:type="gramStart"/>
            <w:r>
              <w:rPr>
                <w:rFonts w:ascii="Calibri" w:eastAsia="Calibri" w:hAnsi="Calibri" w:cs="Calibri"/>
                <w:sz w:val="24"/>
                <w:szCs w:val="24"/>
              </w:rPr>
              <w:t>a 15 hours</w:t>
            </w:r>
            <w:proofErr w:type="gramEnd"/>
            <w:r>
              <w:rPr>
                <w:rFonts w:ascii="Calibri" w:eastAsia="Calibri" w:hAnsi="Calibri" w:cs="Calibri"/>
                <w:sz w:val="24"/>
                <w:szCs w:val="24"/>
              </w:rPr>
              <w:t xml:space="preserve"> for this class</w:t>
            </w:r>
          </w:p>
        </w:tc>
        <w:tc>
          <w:tcPr>
            <w:tcW w:w="2055" w:type="dxa"/>
            <w:tcBorders>
              <w:top w:val="nil"/>
              <w:left w:val="nil"/>
              <w:bottom w:val="single" w:sz="8" w:space="0" w:color="404040"/>
              <w:right w:val="single" w:sz="8" w:space="0" w:color="404040"/>
            </w:tcBorders>
            <w:tcMar>
              <w:top w:w="100" w:type="dxa"/>
              <w:left w:w="100" w:type="dxa"/>
              <w:bottom w:w="100" w:type="dxa"/>
              <w:right w:w="100" w:type="dxa"/>
            </w:tcMar>
          </w:tcPr>
          <w:p w14:paraId="5328FC95"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6, 7</w:t>
            </w:r>
          </w:p>
        </w:tc>
      </w:tr>
      <w:tr w:rsidR="00436A2B" w14:paraId="15495CD3" w14:textId="77777777">
        <w:trPr>
          <w:trHeight w:val="470"/>
        </w:trPr>
        <w:tc>
          <w:tcPr>
            <w:tcW w:w="2025" w:type="dxa"/>
            <w:tcBorders>
              <w:top w:val="nil"/>
              <w:left w:val="single" w:sz="8" w:space="0" w:color="404040"/>
              <w:bottom w:val="single" w:sz="8" w:space="0" w:color="404040"/>
              <w:right w:val="single" w:sz="8" w:space="0" w:color="000000"/>
            </w:tcBorders>
            <w:tcMar>
              <w:top w:w="100" w:type="dxa"/>
              <w:left w:w="100" w:type="dxa"/>
              <w:bottom w:w="100" w:type="dxa"/>
              <w:right w:w="100" w:type="dxa"/>
            </w:tcMar>
          </w:tcPr>
          <w:p w14:paraId="436513CC"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Final Exam</w:t>
            </w:r>
          </w:p>
        </w:tc>
        <w:tc>
          <w:tcPr>
            <w:tcW w:w="4440" w:type="dxa"/>
            <w:tcBorders>
              <w:top w:val="nil"/>
              <w:left w:val="nil"/>
              <w:bottom w:val="single" w:sz="8" w:space="0" w:color="404040"/>
              <w:right w:val="single" w:sz="8" w:space="0" w:color="000000"/>
            </w:tcBorders>
            <w:tcMar>
              <w:top w:w="100" w:type="dxa"/>
              <w:left w:w="100" w:type="dxa"/>
              <w:bottom w:w="100" w:type="dxa"/>
              <w:right w:w="100" w:type="dxa"/>
            </w:tcMar>
          </w:tcPr>
          <w:p w14:paraId="17B5501B"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Questions that gauge knowledge and application of course concepts</w:t>
            </w:r>
          </w:p>
        </w:tc>
        <w:tc>
          <w:tcPr>
            <w:tcW w:w="2055" w:type="dxa"/>
            <w:tcBorders>
              <w:top w:val="nil"/>
              <w:left w:val="nil"/>
              <w:bottom w:val="single" w:sz="8" w:space="0" w:color="404040"/>
              <w:right w:val="single" w:sz="8" w:space="0" w:color="404040"/>
            </w:tcBorders>
            <w:tcMar>
              <w:top w:w="100" w:type="dxa"/>
              <w:left w:w="100" w:type="dxa"/>
              <w:bottom w:w="100" w:type="dxa"/>
              <w:right w:w="100" w:type="dxa"/>
            </w:tcMar>
          </w:tcPr>
          <w:p w14:paraId="21CECADE"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1, 2, 3, 4, 5, 7</w:t>
            </w:r>
          </w:p>
        </w:tc>
      </w:tr>
      <w:tr w:rsidR="00436A2B" w14:paraId="47180C1B" w14:textId="77777777">
        <w:trPr>
          <w:trHeight w:val="1295"/>
        </w:trPr>
        <w:tc>
          <w:tcPr>
            <w:tcW w:w="2025" w:type="dxa"/>
            <w:tcBorders>
              <w:top w:val="nil"/>
              <w:left w:val="single" w:sz="8" w:space="0" w:color="404040"/>
              <w:bottom w:val="single" w:sz="8" w:space="0" w:color="404040"/>
              <w:right w:val="single" w:sz="8" w:space="0" w:color="000000"/>
            </w:tcBorders>
            <w:tcMar>
              <w:top w:w="100" w:type="dxa"/>
              <w:left w:w="100" w:type="dxa"/>
              <w:bottom w:w="100" w:type="dxa"/>
              <w:right w:w="100" w:type="dxa"/>
            </w:tcMar>
          </w:tcPr>
          <w:p w14:paraId="3A7ACAA4"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Attendance</w:t>
            </w:r>
          </w:p>
        </w:tc>
        <w:tc>
          <w:tcPr>
            <w:tcW w:w="4440" w:type="dxa"/>
            <w:tcBorders>
              <w:top w:val="nil"/>
              <w:left w:val="nil"/>
              <w:bottom w:val="single" w:sz="8" w:space="0" w:color="404040"/>
              <w:right w:val="single" w:sz="8" w:space="0" w:color="000000"/>
            </w:tcBorders>
            <w:tcMar>
              <w:top w:w="100" w:type="dxa"/>
              <w:left w:w="100" w:type="dxa"/>
              <w:bottom w:w="100" w:type="dxa"/>
              <w:right w:w="100" w:type="dxa"/>
            </w:tcMar>
          </w:tcPr>
          <w:p w14:paraId="13BCD411"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Attend class regularly and be on time.  See attendance policy for how absences may result in semester grade reduction.</w:t>
            </w:r>
          </w:p>
        </w:tc>
        <w:tc>
          <w:tcPr>
            <w:tcW w:w="2055" w:type="dxa"/>
            <w:tcBorders>
              <w:top w:val="nil"/>
              <w:left w:val="nil"/>
              <w:bottom w:val="single" w:sz="8" w:space="0" w:color="404040"/>
              <w:right w:val="single" w:sz="8" w:space="0" w:color="404040"/>
            </w:tcBorders>
            <w:tcMar>
              <w:top w:w="100" w:type="dxa"/>
              <w:left w:w="100" w:type="dxa"/>
              <w:bottom w:w="100" w:type="dxa"/>
              <w:right w:w="100" w:type="dxa"/>
            </w:tcMar>
          </w:tcPr>
          <w:p w14:paraId="4E204586" w14:textId="77777777" w:rsidR="00436A2B" w:rsidRDefault="00E50721">
            <w:pPr>
              <w:spacing w:before="240" w:after="240" w:line="240" w:lineRule="auto"/>
              <w:rPr>
                <w:rFonts w:ascii="Calibri" w:eastAsia="Calibri" w:hAnsi="Calibri" w:cs="Calibri"/>
                <w:sz w:val="24"/>
                <w:szCs w:val="24"/>
              </w:rPr>
            </w:pPr>
            <w:r>
              <w:rPr>
                <w:rFonts w:ascii="Calibri" w:eastAsia="Calibri" w:hAnsi="Calibri" w:cs="Calibri"/>
                <w:sz w:val="24"/>
                <w:szCs w:val="24"/>
              </w:rPr>
              <w:t>1, 2, 3, 4, 5, 6, 7</w:t>
            </w:r>
          </w:p>
        </w:tc>
      </w:tr>
    </w:tbl>
    <w:p w14:paraId="00954D44" w14:textId="77777777" w:rsidR="00436A2B" w:rsidRDefault="00436A2B">
      <w:pPr>
        <w:spacing w:line="240" w:lineRule="auto"/>
        <w:rPr>
          <w:rFonts w:ascii="Calibri" w:eastAsia="Calibri" w:hAnsi="Calibri" w:cs="Calibri"/>
          <w:b/>
          <w:sz w:val="24"/>
          <w:szCs w:val="24"/>
        </w:rPr>
      </w:pPr>
    </w:p>
    <w:p w14:paraId="7AC1DAEE"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Grading Scale:</w:t>
      </w:r>
    </w:p>
    <w:p w14:paraId="79F8C343" w14:textId="77777777" w:rsidR="00436A2B" w:rsidRDefault="00E50721">
      <w:pPr>
        <w:spacing w:line="240" w:lineRule="auto"/>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94-100% = A</w:t>
      </w:r>
      <w:r>
        <w:rPr>
          <w:rFonts w:ascii="Calibri" w:eastAsia="Calibri" w:hAnsi="Calibri" w:cs="Calibri"/>
          <w:sz w:val="24"/>
          <w:szCs w:val="24"/>
        </w:rPr>
        <w:tab/>
      </w:r>
      <w:r>
        <w:rPr>
          <w:rFonts w:ascii="Calibri" w:eastAsia="Calibri" w:hAnsi="Calibri" w:cs="Calibri"/>
          <w:sz w:val="24"/>
          <w:szCs w:val="24"/>
        </w:rPr>
        <w:tab/>
        <w:t>77-79% = C+</w:t>
      </w:r>
      <w:r>
        <w:rPr>
          <w:rFonts w:ascii="Calibri" w:eastAsia="Calibri" w:hAnsi="Calibri" w:cs="Calibri"/>
          <w:sz w:val="24"/>
          <w:szCs w:val="24"/>
        </w:rPr>
        <w:tab/>
      </w:r>
      <w:r>
        <w:rPr>
          <w:rFonts w:ascii="Calibri" w:eastAsia="Calibri" w:hAnsi="Calibri" w:cs="Calibri"/>
          <w:sz w:val="24"/>
          <w:szCs w:val="24"/>
        </w:rPr>
        <w:tab/>
        <w:t>60-63% = D-</w:t>
      </w:r>
    </w:p>
    <w:p w14:paraId="5767CECF"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ab/>
        <w:t>90-93%   = A-</w:t>
      </w:r>
      <w:r>
        <w:rPr>
          <w:rFonts w:ascii="Calibri" w:eastAsia="Calibri" w:hAnsi="Calibri" w:cs="Calibri"/>
          <w:sz w:val="24"/>
          <w:szCs w:val="24"/>
        </w:rPr>
        <w:tab/>
      </w:r>
      <w:r>
        <w:rPr>
          <w:rFonts w:ascii="Calibri" w:eastAsia="Calibri" w:hAnsi="Calibri" w:cs="Calibri"/>
          <w:sz w:val="24"/>
          <w:szCs w:val="24"/>
        </w:rPr>
        <w:tab/>
        <w:t>74-76% = C</w:t>
      </w:r>
      <w:r>
        <w:rPr>
          <w:rFonts w:ascii="Calibri" w:eastAsia="Calibri" w:hAnsi="Calibri" w:cs="Calibri"/>
          <w:sz w:val="24"/>
          <w:szCs w:val="24"/>
        </w:rPr>
        <w:tab/>
      </w:r>
      <w:r>
        <w:rPr>
          <w:rFonts w:ascii="Calibri" w:eastAsia="Calibri" w:hAnsi="Calibri" w:cs="Calibri"/>
          <w:sz w:val="24"/>
          <w:szCs w:val="24"/>
        </w:rPr>
        <w:tab/>
        <w:t>below 60% = F</w:t>
      </w:r>
    </w:p>
    <w:p w14:paraId="4475C393" w14:textId="77777777" w:rsidR="00436A2B" w:rsidRDefault="00E50721">
      <w:pPr>
        <w:spacing w:line="240" w:lineRule="auto"/>
        <w:rPr>
          <w:rFonts w:ascii="Calibri" w:eastAsia="Calibri" w:hAnsi="Calibri" w:cs="Calibri"/>
          <w:b/>
          <w:sz w:val="24"/>
          <w:szCs w:val="24"/>
        </w:rPr>
      </w:pPr>
      <w:r>
        <w:rPr>
          <w:rFonts w:ascii="Calibri" w:eastAsia="Calibri" w:hAnsi="Calibri" w:cs="Calibri"/>
          <w:sz w:val="24"/>
          <w:szCs w:val="24"/>
        </w:rPr>
        <w:tab/>
        <w:t>87-89%   = B+</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70-73% = C-</w:t>
      </w:r>
    </w:p>
    <w:p w14:paraId="74DCB936"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ab/>
        <w:t>84-86%   = B</w:t>
      </w:r>
      <w:r>
        <w:rPr>
          <w:rFonts w:ascii="Calibri" w:eastAsia="Calibri" w:hAnsi="Calibri" w:cs="Calibri"/>
          <w:sz w:val="24"/>
          <w:szCs w:val="24"/>
        </w:rPr>
        <w:tab/>
      </w:r>
      <w:r>
        <w:rPr>
          <w:rFonts w:ascii="Calibri" w:eastAsia="Calibri" w:hAnsi="Calibri" w:cs="Calibri"/>
          <w:sz w:val="24"/>
          <w:szCs w:val="24"/>
        </w:rPr>
        <w:tab/>
        <w:t>67-69% = D+</w:t>
      </w:r>
    </w:p>
    <w:p w14:paraId="52BA5283"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ab/>
        <w:t>80-83%   = B-</w:t>
      </w:r>
      <w:r>
        <w:rPr>
          <w:rFonts w:ascii="Calibri" w:eastAsia="Calibri" w:hAnsi="Calibri" w:cs="Calibri"/>
          <w:sz w:val="24"/>
          <w:szCs w:val="24"/>
        </w:rPr>
        <w:tab/>
      </w:r>
      <w:r>
        <w:rPr>
          <w:rFonts w:ascii="Calibri" w:eastAsia="Calibri" w:hAnsi="Calibri" w:cs="Calibri"/>
          <w:sz w:val="24"/>
          <w:szCs w:val="24"/>
        </w:rPr>
        <w:tab/>
        <w:t>64-66% = D</w:t>
      </w:r>
    </w:p>
    <w:p w14:paraId="50FC5C35" w14:textId="77777777" w:rsidR="00436A2B" w:rsidRDefault="00436A2B">
      <w:pPr>
        <w:spacing w:line="240" w:lineRule="auto"/>
        <w:rPr>
          <w:rFonts w:ascii="Calibri" w:eastAsia="Calibri" w:hAnsi="Calibri" w:cs="Calibri"/>
          <w:b/>
          <w:sz w:val="24"/>
          <w:szCs w:val="24"/>
        </w:rPr>
      </w:pPr>
    </w:p>
    <w:p w14:paraId="7C6A3750" w14:textId="77777777" w:rsidR="00436A2B" w:rsidRDefault="00E50721">
      <w:pPr>
        <w:spacing w:line="240" w:lineRule="auto"/>
        <w:rPr>
          <w:rFonts w:ascii="Calibri" w:eastAsia="Calibri" w:hAnsi="Calibri" w:cs="Calibri"/>
          <w:sz w:val="24"/>
          <w:szCs w:val="24"/>
        </w:rPr>
      </w:pPr>
      <w:r>
        <w:rPr>
          <w:rFonts w:ascii="Calibri" w:eastAsia="Calibri" w:hAnsi="Calibri" w:cs="Calibri"/>
          <w:b/>
          <w:sz w:val="24"/>
          <w:szCs w:val="24"/>
        </w:rPr>
        <w:t>Inclement Weather Policy:</w:t>
      </w:r>
      <w:r>
        <w:rPr>
          <w:rFonts w:ascii="Calibri" w:eastAsia="Calibri" w:hAnsi="Calibri" w:cs="Calibri"/>
          <w:sz w:val="24"/>
          <w:szCs w:val="24"/>
        </w:rPr>
        <w:t xml:space="preserve"> </w:t>
      </w:r>
    </w:p>
    <w:p w14:paraId="11D90501" w14:textId="77777777" w:rsidR="00436A2B" w:rsidRDefault="00E50721">
      <w:pPr>
        <w:spacing w:line="240" w:lineRule="auto"/>
        <w:rPr>
          <w:rFonts w:ascii="Calibri" w:eastAsia="Calibri" w:hAnsi="Calibri" w:cs="Calibri"/>
          <w:sz w:val="24"/>
          <w:szCs w:val="24"/>
        </w:rPr>
      </w:pPr>
      <w:r>
        <w:rPr>
          <w:rFonts w:ascii="Calibri" w:eastAsia="Calibri" w:hAnsi="Calibri" w:cs="Calibri"/>
          <w:sz w:val="24"/>
          <w:szCs w:val="24"/>
        </w:rPr>
        <w:t xml:space="preserve">Class will be held except in the case of extreme weather.  The instructor and/or university will notify students of cancellations via your UWSP email account.   The class attendance policy is in effect unless the instructor or UWSP cancels class.  Use your own judgment and always remember your safety comes first.  </w:t>
      </w:r>
    </w:p>
    <w:p w14:paraId="4DA1C477" w14:textId="77777777" w:rsidR="00436A2B" w:rsidRDefault="00436A2B">
      <w:pPr>
        <w:spacing w:line="240" w:lineRule="auto"/>
        <w:rPr>
          <w:rFonts w:ascii="Calibri" w:eastAsia="Calibri" w:hAnsi="Calibri" w:cs="Calibri"/>
          <w:b/>
          <w:sz w:val="24"/>
          <w:szCs w:val="24"/>
        </w:rPr>
      </w:pPr>
    </w:p>
    <w:p w14:paraId="51FADF8C" w14:textId="77777777" w:rsidR="00436A2B" w:rsidRDefault="00E50721">
      <w:pPr>
        <w:spacing w:line="240" w:lineRule="auto"/>
        <w:rPr>
          <w:rFonts w:ascii="Calibri" w:eastAsia="Calibri" w:hAnsi="Calibri" w:cs="Calibri"/>
          <w:b/>
          <w:sz w:val="24"/>
          <w:szCs w:val="24"/>
        </w:rPr>
      </w:pPr>
      <w:r>
        <w:rPr>
          <w:rFonts w:ascii="Calibri" w:eastAsia="Calibri" w:hAnsi="Calibri" w:cs="Calibri"/>
          <w:b/>
          <w:sz w:val="24"/>
          <w:szCs w:val="24"/>
        </w:rPr>
        <w:t>Absences due to Military Service:</w:t>
      </w:r>
    </w:p>
    <w:p w14:paraId="205EE14B" w14:textId="77777777" w:rsidR="00436A2B" w:rsidRDefault="00E50721">
      <w:pPr>
        <w:shd w:val="clear" w:color="auto" w:fill="FFFFFF"/>
        <w:spacing w:line="240" w:lineRule="auto"/>
        <w:rPr>
          <w:rFonts w:ascii="Calibri" w:eastAsia="Calibri" w:hAnsi="Calibri" w:cs="Calibri"/>
          <w:color w:val="100515"/>
          <w:sz w:val="24"/>
          <w:szCs w:val="24"/>
        </w:rPr>
      </w:pPr>
      <w:r>
        <w:rPr>
          <w:rFonts w:ascii="Calibri" w:eastAsia="Calibri" w:hAnsi="Calibri" w:cs="Calibri"/>
          <w:color w:val="100515"/>
          <w:sz w:val="24"/>
          <w:szCs w:val="24"/>
        </w:rPr>
        <w:t>As stated in the UWSP Catalog, you will not be penalized for class absence due to unavoidable or legitimate required military obligations, or medical appointments at a VA facility,</w:t>
      </w:r>
      <w:hyperlink r:id="rId44">
        <w:r>
          <w:rPr>
            <w:rFonts w:ascii="Calibri" w:eastAsia="Calibri" w:hAnsi="Calibri" w:cs="Calibri"/>
            <w:color w:val="100515"/>
            <w:sz w:val="24"/>
            <w:szCs w:val="24"/>
          </w:rPr>
          <w:t xml:space="preserve"> </w:t>
        </w:r>
      </w:hyperlink>
      <w:hyperlink r:id="rId45">
        <w:r>
          <w:rPr>
            <w:rFonts w:ascii="Calibri" w:eastAsia="Calibri" w:hAnsi="Calibri" w:cs="Calibri"/>
            <w:color w:val="0563C1"/>
            <w:sz w:val="24"/>
            <w:szCs w:val="24"/>
            <w:u w:val="single"/>
          </w:rPr>
          <w:t>not to exceed two (2)</w:t>
        </w:r>
      </w:hyperlink>
      <w:hyperlink r:id="rId46">
        <w:r>
          <w:rPr>
            <w:rFonts w:ascii="Calibri" w:eastAsia="Calibri" w:hAnsi="Calibri" w:cs="Calibri"/>
            <w:color w:val="100515"/>
            <w:sz w:val="24"/>
            <w:szCs w:val="24"/>
          </w:rPr>
          <w:t xml:space="preserve"> </w:t>
        </w:r>
      </w:hyperlink>
      <w:hyperlink r:id="rId47">
        <w:r>
          <w:rPr>
            <w:rFonts w:ascii="Calibri" w:eastAsia="Calibri" w:hAnsi="Calibri" w:cs="Calibri"/>
            <w:color w:val="0563C1"/>
            <w:sz w:val="24"/>
            <w:szCs w:val="24"/>
            <w:u w:val="single"/>
          </w:rPr>
          <w:t>weeks</w:t>
        </w:r>
      </w:hyperlink>
      <w:r>
        <w:rPr>
          <w:rFonts w:ascii="Calibri" w:eastAsia="Calibri" w:hAnsi="Calibri" w:cs="Calibri"/>
          <w:color w:val="100515"/>
          <w:sz w:val="24"/>
          <w:szCs w:val="24"/>
        </w:rPr>
        <w:t xml:space="preserve"> unless special permission is granted by the instructor. You are responsible for notifying faculty members of such circumstances as far in advance as possible and for providing documentation </w:t>
      </w:r>
      <w:r>
        <w:rPr>
          <w:rFonts w:ascii="Calibri" w:eastAsia="Calibri" w:hAnsi="Calibri" w:cs="Calibri"/>
          <w:color w:val="100515"/>
          <w:sz w:val="24"/>
          <w:szCs w:val="24"/>
        </w:rPr>
        <w:lastRenderedPageBreak/>
        <w:t xml:space="preserve">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48">
        <w:r>
          <w:rPr>
            <w:rFonts w:ascii="Calibri" w:eastAsia="Calibri" w:hAnsi="Calibri" w:cs="Calibri"/>
            <w:color w:val="6F00C5"/>
            <w:sz w:val="24"/>
            <w:szCs w:val="24"/>
            <w:u w:val="single"/>
          </w:rPr>
          <w:t>Military Call-Up Instructions for Students</w:t>
        </w:r>
      </w:hyperlink>
      <w:r>
        <w:rPr>
          <w:rFonts w:ascii="Calibri" w:eastAsia="Calibri" w:hAnsi="Calibri" w:cs="Calibri"/>
          <w:color w:val="100515"/>
          <w:sz w:val="24"/>
          <w:szCs w:val="24"/>
        </w:rPr>
        <w:t>.</w:t>
      </w:r>
    </w:p>
    <w:p w14:paraId="72F5AF25" w14:textId="77777777" w:rsidR="00436A2B" w:rsidRDefault="00436A2B">
      <w:pPr>
        <w:shd w:val="clear" w:color="auto" w:fill="FFFFFF"/>
        <w:spacing w:line="240" w:lineRule="auto"/>
        <w:rPr>
          <w:rFonts w:ascii="Calibri" w:eastAsia="Calibri" w:hAnsi="Calibri" w:cs="Calibri"/>
          <w:color w:val="100515"/>
          <w:sz w:val="24"/>
          <w:szCs w:val="24"/>
        </w:rPr>
      </w:pPr>
    </w:p>
    <w:p w14:paraId="564D016C" w14:textId="77777777" w:rsidR="00436A2B" w:rsidRDefault="00E50721">
      <w:pPr>
        <w:pStyle w:val="Heading1"/>
        <w:keepNext w:val="0"/>
        <w:keepLines w:val="0"/>
        <w:spacing w:before="0" w:after="0" w:line="240" w:lineRule="auto"/>
        <w:rPr>
          <w:rFonts w:ascii="Calibri" w:eastAsia="Calibri" w:hAnsi="Calibri" w:cs="Calibri"/>
          <w:b/>
          <w:sz w:val="24"/>
          <w:szCs w:val="24"/>
        </w:rPr>
      </w:pPr>
      <w:bookmarkStart w:id="3" w:name="_bai66jroqike" w:colFirst="0" w:colLast="0"/>
      <w:bookmarkEnd w:id="3"/>
      <w:r>
        <w:rPr>
          <w:rFonts w:ascii="Calibri" w:eastAsia="Calibri" w:hAnsi="Calibri" w:cs="Calibri"/>
          <w:b/>
          <w:sz w:val="24"/>
          <w:szCs w:val="24"/>
        </w:rPr>
        <w:t>Religious Beliefs Accommodation:</w:t>
      </w:r>
    </w:p>
    <w:p w14:paraId="633C6420" w14:textId="77777777" w:rsidR="00436A2B" w:rsidRDefault="00E50721">
      <w:pPr>
        <w:spacing w:line="240" w:lineRule="auto"/>
        <w:rPr>
          <w:rFonts w:ascii="Calibri" w:eastAsia="Calibri" w:hAnsi="Calibri" w:cs="Calibri"/>
          <w:color w:val="100515"/>
          <w:sz w:val="24"/>
          <w:szCs w:val="24"/>
        </w:rPr>
      </w:pPr>
      <w:r>
        <w:rPr>
          <w:rFonts w:ascii="Calibri" w:eastAsia="Calibri" w:hAnsi="Calibri" w:cs="Calibri"/>
          <w:color w:val="100515"/>
          <w:sz w:val="24"/>
          <w:szCs w:val="24"/>
        </w:rPr>
        <w:t>It is UW System policy (</w:t>
      </w:r>
      <w:hyperlink r:id="rId49">
        <w:r>
          <w:rPr>
            <w:rFonts w:ascii="Calibri" w:eastAsia="Calibri" w:hAnsi="Calibri" w:cs="Calibri"/>
            <w:color w:val="0563C1"/>
            <w:sz w:val="24"/>
            <w:szCs w:val="24"/>
            <w:u w:val="single"/>
          </w:rPr>
          <w:t>UWS 22</w:t>
        </w:r>
      </w:hyperlink>
      <w:r>
        <w:rPr>
          <w:rFonts w:ascii="Calibri" w:eastAsia="Calibri" w:hAnsi="Calibri" w:cs="Calibri"/>
          <w:color w:val="100515"/>
          <w:sz w:val="24"/>
          <w:szCs w:val="24"/>
        </w:rPr>
        <w:t>) to reasonably accommodate your sincerely held religious beliefs with respect to all examinations and other academic requirements.</w:t>
      </w:r>
    </w:p>
    <w:p w14:paraId="1ED9FBF0" w14:textId="77777777" w:rsidR="00436A2B" w:rsidRDefault="00E50721">
      <w:pPr>
        <w:shd w:val="clear" w:color="auto" w:fill="FFFFFF"/>
        <w:spacing w:before="240" w:after="40" w:line="240" w:lineRule="auto"/>
        <w:rPr>
          <w:rFonts w:ascii="Calibri" w:eastAsia="Calibri" w:hAnsi="Calibri" w:cs="Calibri"/>
          <w:color w:val="100515"/>
          <w:sz w:val="24"/>
          <w:szCs w:val="24"/>
        </w:rPr>
      </w:pPr>
      <w:r>
        <w:rPr>
          <w:rFonts w:ascii="Calibri" w:eastAsia="Calibri" w:hAnsi="Calibri" w:cs="Calibri"/>
          <w:color w:val="100515"/>
          <w:sz w:val="24"/>
          <w:szCs w:val="24"/>
        </w:rPr>
        <w:t>You will be permitted to make up an exam or other academic requirement at another time or by an alternative method, without any prejudicial effect, if:</w:t>
      </w:r>
    </w:p>
    <w:p w14:paraId="2BA2F7A3" w14:textId="77777777" w:rsidR="00436A2B" w:rsidRDefault="00E50721">
      <w:pPr>
        <w:shd w:val="clear" w:color="auto" w:fill="FFFFFF"/>
        <w:spacing w:line="240" w:lineRule="auto"/>
        <w:ind w:left="900" w:hanging="260"/>
        <w:rPr>
          <w:rFonts w:ascii="Calibri" w:eastAsia="Calibri" w:hAnsi="Calibri" w:cs="Calibri"/>
          <w:color w:val="100515"/>
          <w:sz w:val="24"/>
          <w:szCs w:val="24"/>
        </w:rPr>
      </w:pPr>
      <w:r>
        <w:rPr>
          <w:rFonts w:ascii="Calibri" w:eastAsia="Calibri" w:hAnsi="Calibri" w:cs="Calibri"/>
          <w:color w:val="100515"/>
          <w:sz w:val="24"/>
          <w:szCs w:val="24"/>
        </w:rPr>
        <w:t>●</w:t>
      </w:r>
      <w:r>
        <w:rPr>
          <w:rFonts w:ascii="Calibri" w:eastAsia="Calibri" w:hAnsi="Calibri" w:cs="Calibri"/>
          <w:color w:val="100515"/>
          <w:sz w:val="14"/>
          <w:szCs w:val="14"/>
        </w:rPr>
        <w:t xml:space="preserve">    </w:t>
      </w:r>
      <w:r>
        <w:rPr>
          <w:rFonts w:ascii="Calibri" w:eastAsia="Calibri" w:hAnsi="Calibri" w:cs="Calibri"/>
          <w:color w:val="100515"/>
          <w:sz w:val="24"/>
          <w:szCs w:val="24"/>
        </w:rPr>
        <w:t>There is a scheduling conflict between your sincerely held religious beliefs and taking the exam or meeting the academic requirements; and</w:t>
      </w:r>
    </w:p>
    <w:p w14:paraId="2602ECB4" w14:textId="77777777" w:rsidR="00436A2B" w:rsidRDefault="00E50721">
      <w:pPr>
        <w:shd w:val="clear" w:color="auto" w:fill="FFFFFF"/>
        <w:spacing w:line="240" w:lineRule="auto"/>
        <w:ind w:left="900" w:hanging="260"/>
        <w:rPr>
          <w:rFonts w:ascii="Calibri" w:eastAsia="Calibri" w:hAnsi="Calibri" w:cs="Calibri"/>
          <w:color w:val="100515"/>
          <w:sz w:val="24"/>
          <w:szCs w:val="24"/>
        </w:rPr>
      </w:pPr>
      <w:r>
        <w:rPr>
          <w:rFonts w:ascii="Calibri" w:eastAsia="Calibri" w:hAnsi="Calibri" w:cs="Calibri"/>
          <w:color w:val="100515"/>
          <w:sz w:val="24"/>
          <w:szCs w:val="24"/>
        </w:rPr>
        <w:t>●</w:t>
      </w:r>
      <w:r>
        <w:rPr>
          <w:rFonts w:ascii="Calibri" w:eastAsia="Calibri" w:hAnsi="Calibri" w:cs="Calibri"/>
          <w:color w:val="100515"/>
          <w:sz w:val="14"/>
          <w:szCs w:val="14"/>
        </w:rPr>
        <w:t xml:space="preserve">    </w:t>
      </w:r>
      <w:r>
        <w:rPr>
          <w:rFonts w:ascii="Calibri" w:eastAsia="Calibri" w:hAnsi="Calibri" w:cs="Calibri"/>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593F699D" w14:textId="77777777" w:rsidR="00436A2B" w:rsidRDefault="00E50721">
      <w:pPr>
        <w:shd w:val="clear" w:color="auto" w:fill="FFFFFF"/>
        <w:spacing w:line="240" w:lineRule="auto"/>
        <w:ind w:left="900" w:hanging="260"/>
        <w:rPr>
          <w:rFonts w:ascii="Calibri" w:eastAsia="Calibri" w:hAnsi="Calibri" w:cs="Calibri"/>
          <w:color w:val="100515"/>
          <w:sz w:val="24"/>
          <w:szCs w:val="24"/>
        </w:rPr>
      </w:pPr>
      <w:r>
        <w:rPr>
          <w:rFonts w:ascii="Calibri" w:eastAsia="Calibri" w:hAnsi="Calibri" w:cs="Calibri"/>
          <w:color w:val="100515"/>
          <w:sz w:val="24"/>
          <w:szCs w:val="24"/>
        </w:rPr>
        <w:t>●</w:t>
      </w:r>
      <w:r>
        <w:rPr>
          <w:rFonts w:ascii="Calibri" w:eastAsia="Calibri" w:hAnsi="Calibri" w:cs="Calibri"/>
          <w:color w:val="100515"/>
          <w:sz w:val="14"/>
          <w:szCs w:val="14"/>
        </w:rPr>
        <w:t xml:space="preserve">    </w:t>
      </w:r>
      <w:r>
        <w:rPr>
          <w:rFonts w:ascii="Calibri" w:eastAsia="Calibri" w:hAnsi="Calibri" w:cs="Calibri"/>
          <w:color w:val="100515"/>
          <w:sz w:val="24"/>
          <w:szCs w:val="24"/>
        </w:rPr>
        <w:t>Your instructor will accept the sincerity of your religious beliefs at face value and keep your request confidential.</w:t>
      </w:r>
    </w:p>
    <w:p w14:paraId="70C39D06" w14:textId="77777777" w:rsidR="00436A2B" w:rsidRDefault="00E50721">
      <w:pPr>
        <w:shd w:val="clear" w:color="auto" w:fill="FFFFFF"/>
        <w:spacing w:line="240" w:lineRule="auto"/>
        <w:ind w:left="900" w:hanging="260"/>
        <w:rPr>
          <w:rFonts w:ascii="Calibri" w:eastAsia="Calibri" w:hAnsi="Calibri" w:cs="Calibri"/>
          <w:color w:val="100515"/>
          <w:sz w:val="24"/>
          <w:szCs w:val="24"/>
        </w:rPr>
      </w:pPr>
      <w:r>
        <w:rPr>
          <w:rFonts w:ascii="Calibri" w:eastAsia="Calibri" w:hAnsi="Calibri" w:cs="Calibri"/>
          <w:color w:val="100515"/>
          <w:sz w:val="24"/>
          <w:szCs w:val="24"/>
        </w:rPr>
        <w:t>●</w:t>
      </w:r>
      <w:r>
        <w:rPr>
          <w:rFonts w:ascii="Calibri" w:eastAsia="Calibri" w:hAnsi="Calibri" w:cs="Calibri"/>
          <w:color w:val="100515"/>
          <w:sz w:val="14"/>
          <w:szCs w:val="14"/>
        </w:rPr>
        <w:t xml:space="preserve">    </w:t>
      </w:r>
      <w:r>
        <w:rPr>
          <w:rFonts w:ascii="Calibri" w:eastAsia="Calibri" w:hAnsi="Calibri" w:cs="Calibri"/>
          <w:color w:val="100515"/>
          <w:sz w:val="24"/>
          <w:szCs w:val="24"/>
        </w:rPr>
        <w:t>Your instructor will schedule a make-up exam or requirement before or after the regularly scheduled exam or requirement.</w:t>
      </w:r>
    </w:p>
    <w:p w14:paraId="1B6BEC16" w14:textId="77777777" w:rsidR="00436A2B" w:rsidRDefault="00E50721">
      <w:pPr>
        <w:shd w:val="clear" w:color="auto" w:fill="FFFFFF"/>
        <w:spacing w:after="40" w:line="240" w:lineRule="auto"/>
        <w:ind w:left="900" w:hanging="260"/>
        <w:rPr>
          <w:rFonts w:ascii="Calibri" w:eastAsia="Calibri" w:hAnsi="Calibri" w:cs="Calibri"/>
          <w:b/>
          <w:sz w:val="24"/>
          <w:szCs w:val="24"/>
        </w:rPr>
      </w:pPr>
      <w:r>
        <w:rPr>
          <w:rFonts w:ascii="Calibri" w:eastAsia="Calibri" w:hAnsi="Calibri" w:cs="Calibri"/>
          <w:color w:val="100515"/>
          <w:sz w:val="24"/>
          <w:szCs w:val="24"/>
        </w:rPr>
        <w:t>●</w:t>
      </w:r>
      <w:r>
        <w:rPr>
          <w:rFonts w:ascii="Calibri" w:eastAsia="Calibri" w:hAnsi="Calibri" w:cs="Calibri"/>
          <w:color w:val="100515"/>
          <w:sz w:val="14"/>
          <w:szCs w:val="14"/>
        </w:rPr>
        <w:t xml:space="preserve">    </w:t>
      </w:r>
      <w:r>
        <w:rPr>
          <w:rFonts w:ascii="Calibri" w:eastAsia="Calibri" w:hAnsi="Calibri" w:cs="Calibri"/>
          <w:color w:val="100515"/>
          <w:sz w:val="24"/>
          <w:szCs w:val="24"/>
        </w:rPr>
        <w:t>You may file any complaints regarding compliance with this policy in the Equity and Affirmative Action Office.</w:t>
      </w:r>
    </w:p>
    <w:p w14:paraId="164CDA0B" w14:textId="77777777" w:rsidR="00436A2B" w:rsidRDefault="00E50721">
      <w:pPr>
        <w:spacing w:before="240"/>
        <w:rPr>
          <w:rFonts w:ascii="Calibri" w:eastAsia="Calibri" w:hAnsi="Calibri" w:cs="Calibri"/>
          <w:b/>
          <w:sz w:val="24"/>
          <w:szCs w:val="24"/>
        </w:rPr>
      </w:pPr>
      <w:r>
        <w:rPr>
          <w:rFonts w:ascii="Calibri" w:eastAsia="Calibri" w:hAnsi="Calibri" w:cs="Calibri"/>
          <w:b/>
          <w:sz w:val="24"/>
          <w:szCs w:val="24"/>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29"/>
        <w:gridCol w:w="2251"/>
        <w:gridCol w:w="2222"/>
        <w:gridCol w:w="2458"/>
      </w:tblGrid>
      <w:tr w:rsidR="00436A2B" w14:paraId="229C44EE" w14:textId="77777777">
        <w:trPr>
          <w:trHeight w:val="710"/>
        </w:trPr>
        <w:tc>
          <w:tcPr>
            <w:tcW w:w="2428" w:type="dxa"/>
            <w:tcBorders>
              <w:top w:val="nil"/>
              <w:left w:val="nil"/>
              <w:bottom w:val="nil"/>
              <w:right w:val="single" w:sz="8" w:space="0" w:color="000000"/>
            </w:tcBorders>
            <w:shd w:val="clear" w:color="auto" w:fill="2E75B5"/>
            <w:tcMar>
              <w:top w:w="100" w:type="dxa"/>
              <w:left w:w="100" w:type="dxa"/>
              <w:bottom w:w="100" w:type="dxa"/>
              <w:right w:w="100" w:type="dxa"/>
            </w:tcMar>
          </w:tcPr>
          <w:p w14:paraId="1D558781" w14:textId="77777777" w:rsidR="00436A2B" w:rsidRDefault="00E50721">
            <w:pPr>
              <w:spacing w:before="240" w:after="240" w:line="240" w:lineRule="auto"/>
              <w:ind w:left="-100"/>
              <w:rPr>
                <w:rFonts w:ascii="Calibri" w:eastAsia="Calibri" w:hAnsi="Calibri" w:cs="Calibri"/>
                <w:sz w:val="24"/>
                <w:szCs w:val="24"/>
              </w:rPr>
            </w:pPr>
            <w:r>
              <w:rPr>
                <w:rFonts w:ascii="Calibri" w:eastAsia="Calibri" w:hAnsi="Calibri" w:cs="Calibri"/>
                <w:sz w:val="24"/>
                <w:szCs w:val="24"/>
              </w:rPr>
              <w:t>Tutoring</w:t>
            </w:r>
          </w:p>
        </w:tc>
        <w:tc>
          <w:tcPr>
            <w:tcW w:w="2251" w:type="dxa"/>
            <w:tcBorders>
              <w:top w:val="nil"/>
              <w:left w:val="nil"/>
              <w:bottom w:val="nil"/>
              <w:right w:val="single" w:sz="8" w:space="0" w:color="000000"/>
            </w:tcBorders>
            <w:shd w:val="clear" w:color="auto" w:fill="2E75B5"/>
            <w:tcMar>
              <w:top w:w="100" w:type="dxa"/>
              <w:left w:w="100" w:type="dxa"/>
              <w:bottom w:w="100" w:type="dxa"/>
              <w:right w:w="100" w:type="dxa"/>
            </w:tcMar>
          </w:tcPr>
          <w:p w14:paraId="753C197B" w14:textId="77777777" w:rsidR="00436A2B" w:rsidRDefault="00E50721">
            <w:pPr>
              <w:spacing w:before="240" w:after="240" w:line="240" w:lineRule="auto"/>
              <w:ind w:left="-100"/>
              <w:rPr>
                <w:rFonts w:ascii="Calibri" w:eastAsia="Calibri" w:hAnsi="Calibri" w:cs="Calibri"/>
                <w:sz w:val="24"/>
                <w:szCs w:val="24"/>
              </w:rPr>
            </w:pPr>
            <w:r>
              <w:rPr>
                <w:rFonts w:ascii="Calibri" w:eastAsia="Calibri" w:hAnsi="Calibri" w:cs="Calibri"/>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1DAA77AD" w14:textId="77777777" w:rsidR="00436A2B" w:rsidRDefault="00E50721">
            <w:pPr>
              <w:spacing w:before="240" w:after="240" w:line="240" w:lineRule="auto"/>
              <w:ind w:left="-100"/>
              <w:rPr>
                <w:rFonts w:ascii="Calibri" w:eastAsia="Calibri" w:hAnsi="Calibri" w:cs="Calibri"/>
                <w:sz w:val="24"/>
                <w:szCs w:val="24"/>
              </w:rPr>
            </w:pPr>
            <w:r>
              <w:rPr>
                <w:rFonts w:ascii="Calibri" w:eastAsia="Calibri" w:hAnsi="Calibri" w:cs="Calibri"/>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2FBDE238" w14:textId="77777777" w:rsidR="00436A2B" w:rsidRDefault="00E50721">
            <w:pPr>
              <w:spacing w:before="240" w:after="240" w:line="240" w:lineRule="auto"/>
              <w:ind w:left="-100"/>
              <w:rPr>
                <w:rFonts w:ascii="Calibri" w:eastAsia="Calibri" w:hAnsi="Calibri" w:cs="Calibri"/>
                <w:sz w:val="24"/>
                <w:szCs w:val="24"/>
              </w:rPr>
            </w:pPr>
            <w:r>
              <w:rPr>
                <w:rFonts w:ascii="Calibri" w:eastAsia="Calibri" w:hAnsi="Calibri" w:cs="Calibri"/>
                <w:sz w:val="24"/>
                <w:szCs w:val="24"/>
              </w:rPr>
              <w:t>Health</w:t>
            </w:r>
          </w:p>
        </w:tc>
      </w:tr>
      <w:tr w:rsidR="00436A2B" w14:paraId="6927D16E" w14:textId="77777777">
        <w:trPr>
          <w:trHeight w:val="1745"/>
        </w:trPr>
        <w:tc>
          <w:tcPr>
            <w:tcW w:w="2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D15FB" w14:textId="77777777" w:rsidR="00436A2B" w:rsidRDefault="00E50721">
            <w:pPr>
              <w:spacing w:before="240" w:after="240" w:line="240" w:lineRule="auto"/>
              <w:ind w:left="-100"/>
              <w:rPr>
                <w:rFonts w:ascii="Calibri" w:eastAsia="Calibri" w:hAnsi="Calibri" w:cs="Calibri"/>
                <w:sz w:val="24"/>
                <w:szCs w:val="24"/>
              </w:rPr>
            </w:pPr>
            <w:r>
              <w:rPr>
                <w:rFonts w:ascii="Calibri" w:eastAsia="Calibri" w:hAnsi="Calibri" w:cs="Calibri"/>
                <w:sz w:val="24"/>
                <w:szCs w:val="24"/>
              </w:rPr>
              <w:t xml:space="preserve">Tutoring and Learning Center helps with Study Skills, Writing, Technology, Math, &amp; Science. 018 Albertson Hall, </w:t>
            </w:r>
            <w:proofErr w:type="spellStart"/>
            <w:r>
              <w:rPr>
                <w:rFonts w:ascii="Calibri" w:eastAsia="Calibri" w:hAnsi="Calibri" w:cs="Calibri"/>
                <w:sz w:val="24"/>
                <w:szCs w:val="24"/>
              </w:rPr>
              <w:t>ext</w:t>
            </w:r>
            <w:proofErr w:type="spellEnd"/>
            <w:r>
              <w:rPr>
                <w:rFonts w:ascii="Calibri" w:eastAsia="Calibri" w:hAnsi="Calibri" w:cs="Calibri"/>
                <w:sz w:val="24"/>
                <w:szCs w:val="24"/>
              </w:rPr>
              <w:t xml:space="preserve"> 3568</w:t>
            </w:r>
          </w:p>
        </w:tc>
        <w:tc>
          <w:tcPr>
            <w:tcW w:w="22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112EE0" w14:textId="77777777" w:rsidR="00436A2B" w:rsidRDefault="00E50721">
            <w:pPr>
              <w:spacing w:before="240" w:after="240" w:line="240" w:lineRule="auto"/>
              <w:ind w:left="-100"/>
              <w:rPr>
                <w:rFonts w:ascii="Calibri" w:eastAsia="Calibri" w:hAnsi="Calibri" w:cs="Calibri"/>
                <w:sz w:val="24"/>
                <w:szCs w:val="24"/>
              </w:rPr>
            </w:pPr>
            <w:r>
              <w:rPr>
                <w:rFonts w:ascii="Calibri" w:eastAsia="Calibri" w:hAnsi="Calibri" w:cs="Calibri"/>
                <w:sz w:val="24"/>
                <w:szCs w:val="24"/>
              </w:rPr>
              <w:t xml:space="preserve">Academic and Career Advising Center, 320 Albertson Hall, </w:t>
            </w:r>
            <w:proofErr w:type="spellStart"/>
            <w:r>
              <w:rPr>
                <w:rFonts w:ascii="Calibri" w:eastAsia="Calibri" w:hAnsi="Calibri" w:cs="Calibri"/>
                <w:sz w:val="24"/>
                <w:szCs w:val="24"/>
              </w:rPr>
              <w:t>ext</w:t>
            </w:r>
            <w:proofErr w:type="spellEnd"/>
            <w:r>
              <w:rPr>
                <w:rFonts w:ascii="Calibri" w:eastAsia="Calibri" w:hAnsi="Calibri" w:cs="Calibri"/>
                <w:sz w:val="24"/>
                <w:szCs w:val="24"/>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402868" w14:textId="77777777" w:rsidR="00436A2B" w:rsidRDefault="00E50721">
            <w:pPr>
              <w:spacing w:before="240" w:after="240" w:line="240" w:lineRule="auto"/>
              <w:ind w:left="-100"/>
              <w:rPr>
                <w:rFonts w:ascii="Calibri" w:eastAsia="Calibri" w:hAnsi="Calibri" w:cs="Calibri"/>
                <w:sz w:val="24"/>
                <w:szCs w:val="24"/>
              </w:rPr>
            </w:pPr>
            <w:r>
              <w:rPr>
                <w:rFonts w:ascii="Calibri" w:eastAsia="Calibri" w:hAnsi="Calibri" w:cs="Calibri"/>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5B0050" w14:textId="77777777" w:rsidR="00436A2B" w:rsidRDefault="00E50721">
            <w:pPr>
              <w:spacing w:before="240" w:after="240" w:line="240" w:lineRule="auto"/>
              <w:ind w:left="-100"/>
              <w:rPr>
                <w:rFonts w:ascii="Calibri" w:eastAsia="Calibri" w:hAnsi="Calibri" w:cs="Calibri"/>
                <w:sz w:val="24"/>
                <w:szCs w:val="24"/>
              </w:rPr>
            </w:pPr>
            <w:r>
              <w:rPr>
                <w:rFonts w:ascii="Calibri" w:eastAsia="Calibri" w:hAnsi="Calibri" w:cs="Calibri"/>
                <w:sz w:val="24"/>
                <w:szCs w:val="24"/>
              </w:rPr>
              <w:t xml:space="preserve">Counseling Center, </w:t>
            </w:r>
            <w:proofErr w:type="spellStart"/>
            <w:r>
              <w:rPr>
                <w:rFonts w:ascii="Calibri" w:eastAsia="Calibri" w:hAnsi="Calibri" w:cs="Calibri"/>
                <w:sz w:val="24"/>
                <w:szCs w:val="24"/>
              </w:rPr>
              <w:t>Delzell</w:t>
            </w:r>
            <w:proofErr w:type="spellEnd"/>
            <w:r>
              <w:rPr>
                <w:rFonts w:ascii="Calibri" w:eastAsia="Calibri" w:hAnsi="Calibri" w:cs="Calibri"/>
                <w:sz w:val="24"/>
                <w:szCs w:val="24"/>
              </w:rPr>
              <w:t xml:space="preserve"> Hall, ext. 3553. Health Care, </w:t>
            </w:r>
            <w:proofErr w:type="spellStart"/>
            <w:r>
              <w:rPr>
                <w:rFonts w:ascii="Calibri" w:eastAsia="Calibri" w:hAnsi="Calibri" w:cs="Calibri"/>
                <w:sz w:val="24"/>
                <w:szCs w:val="24"/>
              </w:rPr>
              <w:t>Delzell</w:t>
            </w:r>
            <w:proofErr w:type="spellEnd"/>
            <w:r>
              <w:rPr>
                <w:rFonts w:ascii="Calibri" w:eastAsia="Calibri" w:hAnsi="Calibri" w:cs="Calibri"/>
                <w:sz w:val="24"/>
                <w:szCs w:val="24"/>
              </w:rPr>
              <w:t xml:space="preserve"> Hall, ext. 4646</w:t>
            </w:r>
          </w:p>
        </w:tc>
      </w:tr>
    </w:tbl>
    <w:p w14:paraId="379A5708" w14:textId="77777777" w:rsidR="00436A2B" w:rsidRDefault="00436A2B">
      <w:pPr>
        <w:rPr>
          <w:rFonts w:ascii="Calibri" w:eastAsia="Calibri" w:hAnsi="Calibri" w:cs="Calibri"/>
          <w:sz w:val="16"/>
          <w:szCs w:val="16"/>
        </w:rPr>
      </w:pPr>
    </w:p>
    <w:p w14:paraId="3709A13A" w14:textId="77777777" w:rsidR="00436A2B" w:rsidRDefault="00E50721">
      <w:pPr>
        <w:rPr>
          <w:rFonts w:ascii="Calibri" w:eastAsia="Calibri" w:hAnsi="Calibri" w:cs="Calibri"/>
          <w:b/>
          <w:sz w:val="24"/>
          <w:szCs w:val="24"/>
        </w:rPr>
      </w:pPr>
      <w:r>
        <w:rPr>
          <w:rFonts w:ascii="Calibri" w:eastAsia="Calibri" w:hAnsi="Calibri" w:cs="Calibri"/>
          <w:b/>
          <w:sz w:val="24"/>
          <w:szCs w:val="24"/>
        </w:rPr>
        <w:t>UWSP Service Desk</w:t>
      </w:r>
    </w:p>
    <w:p w14:paraId="077B0750" w14:textId="77777777" w:rsidR="00436A2B" w:rsidRDefault="00E50721">
      <w:pPr>
        <w:rPr>
          <w:rFonts w:ascii="Calibri" w:eastAsia="Calibri" w:hAnsi="Calibri" w:cs="Calibri"/>
          <w:color w:val="0563C1"/>
          <w:sz w:val="24"/>
          <w:szCs w:val="24"/>
          <w:u w:val="single"/>
        </w:rPr>
      </w:pPr>
      <w:r>
        <w:rPr>
          <w:rFonts w:ascii="Calibri" w:eastAsia="Calibri" w:hAnsi="Calibri" w:cs="Calibri"/>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hyperlink r:id="rId50">
        <w:r>
          <w:rPr>
            <w:rFonts w:ascii="Calibri" w:eastAsia="Calibri" w:hAnsi="Calibri" w:cs="Calibri"/>
            <w:sz w:val="24"/>
            <w:szCs w:val="24"/>
          </w:rPr>
          <w:t xml:space="preserve"> </w:t>
        </w:r>
      </w:hyperlink>
      <w:hyperlink r:id="rId51">
        <w:r>
          <w:rPr>
            <w:rFonts w:ascii="Calibri" w:eastAsia="Calibri" w:hAnsi="Calibri" w:cs="Calibri"/>
            <w:color w:val="0563C1"/>
            <w:sz w:val="24"/>
            <w:szCs w:val="24"/>
            <w:u w:val="single"/>
          </w:rPr>
          <w:t>link for more information.</w:t>
        </w:r>
      </w:hyperlink>
    </w:p>
    <w:p w14:paraId="15D4485B" w14:textId="77777777" w:rsidR="00436A2B" w:rsidRDefault="00436A2B">
      <w:pPr>
        <w:rPr>
          <w:rFonts w:ascii="Calibri" w:eastAsia="Calibri" w:hAnsi="Calibri" w:cs="Calibri"/>
          <w:b/>
          <w:sz w:val="24"/>
          <w:szCs w:val="24"/>
        </w:rPr>
      </w:pPr>
    </w:p>
    <w:p w14:paraId="0BE878B2" w14:textId="77777777" w:rsidR="00436A2B" w:rsidRDefault="00E50721">
      <w:pPr>
        <w:rPr>
          <w:rFonts w:ascii="Calibri" w:eastAsia="Calibri" w:hAnsi="Calibri" w:cs="Calibri"/>
          <w:b/>
          <w:sz w:val="24"/>
          <w:szCs w:val="24"/>
        </w:rPr>
      </w:pPr>
      <w:r>
        <w:rPr>
          <w:rFonts w:ascii="Calibri" w:eastAsia="Calibri" w:hAnsi="Calibri" w:cs="Calibri"/>
          <w:b/>
          <w:sz w:val="24"/>
          <w:szCs w:val="24"/>
        </w:rPr>
        <w:t>Care Team</w:t>
      </w:r>
    </w:p>
    <w:p w14:paraId="706AE987" w14:textId="77777777" w:rsidR="00436A2B" w:rsidRDefault="00E50721">
      <w:pPr>
        <w:rPr>
          <w:rFonts w:ascii="Calibri" w:eastAsia="Calibri" w:hAnsi="Calibri" w:cs="Calibri"/>
          <w:b/>
          <w:sz w:val="24"/>
          <w:szCs w:val="24"/>
        </w:rPr>
      </w:pPr>
      <w:r>
        <w:rPr>
          <w:rFonts w:ascii="Calibri" w:eastAsia="Calibri" w:hAnsi="Calibri" w:cs="Calibri"/>
          <w:sz w:val="24"/>
          <w:szCs w:val="24"/>
        </w:rPr>
        <w:lastRenderedPageBreak/>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rFonts w:ascii="Calibri" w:eastAsia="Calibri" w:hAnsi="Calibri" w:cs="Calibri"/>
          <w:sz w:val="24"/>
          <w:szCs w:val="24"/>
        </w:rPr>
        <w:t>individually</w:t>
      </w:r>
      <w:proofErr w:type="gramEnd"/>
      <w:r>
        <w:rPr>
          <w:rFonts w:ascii="Calibri" w:eastAsia="Calibri" w:hAnsi="Calibri" w:cs="Calibri"/>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w:t>
      </w:r>
      <w:hyperlink r:id="rId52">
        <w:r>
          <w:rPr>
            <w:rFonts w:ascii="Calibri" w:eastAsia="Calibri" w:hAnsi="Calibri" w:cs="Calibri"/>
            <w:sz w:val="24"/>
            <w:szCs w:val="24"/>
          </w:rPr>
          <w:t xml:space="preserve"> </w:t>
        </w:r>
      </w:hyperlink>
      <w:hyperlink r:id="rId53">
        <w:r>
          <w:rPr>
            <w:rFonts w:ascii="Calibri" w:eastAsia="Calibri" w:hAnsi="Calibri" w:cs="Calibri"/>
            <w:color w:val="1155CC"/>
            <w:sz w:val="24"/>
            <w:szCs w:val="24"/>
            <w:u w:val="single"/>
          </w:rPr>
          <w:t>here</w:t>
        </w:r>
      </w:hyperlink>
      <w:r>
        <w:rPr>
          <w:rFonts w:ascii="Calibri" w:eastAsia="Calibri" w:hAnsi="Calibri" w:cs="Calibri"/>
          <w:sz w:val="24"/>
          <w:szCs w:val="24"/>
        </w:rPr>
        <w:t>.</w:t>
      </w:r>
    </w:p>
    <w:p w14:paraId="508DC7F8" w14:textId="77777777" w:rsidR="00436A2B" w:rsidRDefault="00436A2B">
      <w:pPr>
        <w:spacing w:line="240" w:lineRule="auto"/>
        <w:rPr>
          <w:rFonts w:ascii="Calibri" w:eastAsia="Calibri" w:hAnsi="Calibri" w:cs="Calibri"/>
          <w:b/>
          <w:sz w:val="24"/>
          <w:szCs w:val="24"/>
        </w:rPr>
      </w:pPr>
    </w:p>
    <w:p w14:paraId="6A3D4C88" w14:textId="77777777" w:rsidR="00436A2B" w:rsidRDefault="00E50721">
      <w:pPr>
        <w:spacing w:line="240" w:lineRule="auto"/>
        <w:rPr>
          <w:sz w:val="24"/>
          <w:szCs w:val="24"/>
        </w:rPr>
      </w:pPr>
      <w:r>
        <w:rPr>
          <w:rFonts w:ascii="Calibri" w:eastAsia="Calibri" w:hAnsi="Calibri" w:cs="Calibri"/>
          <w:b/>
          <w:sz w:val="24"/>
          <w:szCs w:val="24"/>
        </w:rPr>
        <w:t>Course Schedule - Tentative Schedule</w:t>
      </w:r>
    </w:p>
    <w:p w14:paraId="4CADFCA2" w14:textId="77777777" w:rsidR="00436A2B" w:rsidRDefault="00436A2B">
      <w:pPr>
        <w:rPr>
          <w:rFonts w:ascii="Times New Roman" w:eastAsia="Times New Roman" w:hAnsi="Times New Roman" w:cs="Times New Roman"/>
        </w:rPr>
      </w:pPr>
    </w:p>
    <w:tbl>
      <w:tblPr>
        <w:tblStyle w:val="a1"/>
        <w:tblW w:w="10515" w:type="dxa"/>
        <w:tblBorders>
          <w:top w:val="nil"/>
          <w:left w:val="nil"/>
          <w:bottom w:val="nil"/>
          <w:right w:val="nil"/>
          <w:insideH w:val="nil"/>
          <w:insideV w:val="nil"/>
        </w:tblBorders>
        <w:tblLayout w:type="fixed"/>
        <w:tblLook w:val="0600" w:firstRow="0" w:lastRow="0" w:firstColumn="0" w:lastColumn="0" w:noHBand="1" w:noVBand="1"/>
      </w:tblPr>
      <w:tblGrid>
        <w:gridCol w:w="960"/>
        <w:gridCol w:w="1155"/>
        <w:gridCol w:w="4350"/>
        <w:gridCol w:w="4050"/>
      </w:tblGrid>
      <w:tr w:rsidR="00436A2B" w14:paraId="287D77C8" w14:textId="77777777">
        <w:trPr>
          <w:trHeight w:val="560"/>
        </w:trPr>
        <w:tc>
          <w:tcPr>
            <w:tcW w:w="1051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1BD06" w14:textId="77777777" w:rsidR="00436A2B" w:rsidRDefault="00E50721">
            <w:pPr>
              <w:jc w:val="center"/>
              <w:rPr>
                <w:b/>
              </w:rPr>
            </w:pPr>
            <w:r>
              <w:rPr>
                <w:b/>
              </w:rPr>
              <w:t>Fall 2020 - Tentative Schedule - subject to change - EDUC 356: Individual Assessment</w:t>
            </w:r>
          </w:p>
        </w:tc>
      </w:tr>
      <w:tr w:rsidR="00436A2B" w14:paraId="2C3A2B23" w14:textId="77777777">
        <w:trPr>
          <w:trHeight w:val="74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8FD02" w14:textId="77777777" w:rsidR="00436A2B" w:rsidRDefault="00E50721">
            <w:pPr>
              <w:widowControl w:val="0"/>
              <w:pBdr>
                <w:top w:val="nil"/>
                <w:left w:val="nil"/>
                <w:bottom w:val="nil"/>
                <w:right w:val="nil"/>
                <w:between w:val="nil"/>
              </w:pBdr>
              <w:jc w:val="center"/>
              <w:rPr>
                <w:b/>
              </w:rPr>
            </w:pPr>
            <w:r>
              <w:rPr>
                <w:b/>
              </w:rPr>
              <w:t>Class</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F2F44" w14:textId="77777777" w:rsidR="00436A2B" w:rsidRDefault="00E50721">
            <w:pPr>
              <w:widowControl w:val="0"/>
              <w:pBdr>
                <w:top w:val="nil"/>
                <w:left w:val="nil"/>
                <w:bottom w:val="nil"/>
                <w:right w:val="nil"/>
                <w:between w:val="nil"/>
              </w:pBdr>
              <w:jc w:val="center"/>
              <w:rPr>
                <w:b/>
              </w:rPr>
            </w:pPr>
            <w:r>
              <w:t xml:space="preserve"> </w:t>
            </w:r>
            <w:r>
              <w:rPr>
                <w:b/>
              </w:rPr>
              <w:t>Date</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84E8CA" w14:textId="77777777" w:rsidR="00436A2B" w:rsidRDefault="00E50721">
            <w:pPr>
              <w:widowControl w:val="0"/>
              <w:pBdr>
                <w:top w:val="nil"/>
                <w:left w:val="nil"/>
                <w:bottom w:val="nil"/>
                <w:right w:val="nil"/>
                <w:between w:val="nil"/>
              </w:pBdr>
              <w:rPr>
                <w:b/>
              </w:rPr>
            </w:pPr>
            <w:r>
              <w:rPr>
                <w:b/>
              </w:rPr>
              <w:t>Topics</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38A36" w14:textId="77777777" w:rsidR="00436A2B" w:rsidRDefault="00E50721">
            <w:pPr>
              <w:widowControl w:val="0"/>
              <w:pBdr>
                <w:top w:val="nil"/>
                <w:left w:val="nil"/>
                <w:bottom w:val="nil"/>
                <w:right w:val="nil"/>
                <w:between w:val="nil"/>
              </w:pBdr>
              <w:rPr>
                <w:b/>
                <w:highlight w:val="yellow"/>
              </w:rPr>
            </w:pPr>
            <w:r>
              <w:rPr>
                <w:b/>
                <w:highlight w:val="yellow"/>
              </w:rPr>
              <w:t xml:space="preserve">Assignments due for class session (due by </w:t>
            </w:r>
            <w:r>
              <w:rPr>
                <w:b/>
                <w:highlight w:val="yellow"/>
                <w:u w:val="single"/>
              </w:rPr>
              <w:t>1pm</w:t>
            </w:r>
            <w:r>
              <w:rPr>
                <w:b/>
                <w:highlight w:val="yellow"/>
              </w:rPr>
              <w:t xml:space="preserve"> before the next class unless otherwise noted)</w:t>
            </w:r>
          </w:p>
        </w:tc>
      </w:tr>
      <w:tr w:rsidR="00436A2B" w14:paraId="001EB30A" w14:textId="77777777">
        <w:trPr>
          <w:trHeight w:val="116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5984F" w14:textId="77777777" w:rsidR="00436A2B" w:rsidRDefault="00E50721">
            <w:pPr>
              <w:jc w:val="center"/>
              <w:rPr>
                <w:b/>
              </w:rPr>
            </w:pPr>
            <w:r>
              <w:rPr>
                <w:b/>
              </w:rPr>
              <w:t>1</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00EA2F" w14:textId="77777777" w:rsidR="00436A2B" w:rsidRDefault="00E50721">
            <w:pPr>
              <w:jc w:val="center"/>
            </w:pPr>
            <w:r>
              <w:t>1/25</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2504F6" w14:textId="77777777" w:rsidR="00436A2B" w:rsidRDefault="00E50721">
            <w:pPr>
              <w:widowControl w:val="0"/>
              <w:pBdr>
                <w:top w:val="nil"/>
                <w:left w:val="nil"/>
                <w:bottom w:val="nil"/>
                <w:right w:val="nil"/>
                <w:between w:val="nil"/>
              </w:pBdr>
            </w:pPr>
            <w:r>
              <w:t>Course overview. Introduction to Assessment.  Referral/Assessment Process &amp; Timelines.  Initial vocabulary. Flipgrid.</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C1CD1" w14:textId="77777777" w:rsidR="00436A2B" w:rsidRDefault="00E50721">
            <w:pPr>
              <w:widowControl w:val="0"/>
            </w:pPr>
            <w:r>
              <w:t>Dispositions Self-Assessment</w:t>
            </w:r>
          </w:p>
          <w:p w14:paraId="422A7AC2" w14:textId="77777777" w:rsidR="00436A2B" w:rsidRDefault="00436A2B">
            <w:pPr>
              <w:widowControl w:val="0"/>
            </w:pPr>
          </w:p>
          <w:p w14:paraId="72B42F7A" w14:textId="77777777" w:rsidR="00436A2B" w:rsidRDefault="00E50721">
            <w:pPr>
              <w:widowControl w:val="0"/>
            </w:pPr>
            <w:r>
              <w:t>Email Address</w:t>
            </w:r>
          </w:p>
          <w:p w14:paraId="058E54B5" w14:textId="77777777" w:rsidR="00436A2B" w:rsidRDefault="00436A2B">
            <w:pPr>
              <w:widowControl w:val="0"/>
            </w:pPr>
          </w:p>
          <w:p w14:paraId="4054611F" w14:textId="77777777" w:rsidR="00436A2B" w:rsidRDefault="00E50721">
            <w:pPr>
              <w:widowControl w:val="0"/>
            </w:pPr>
            <w:r>
              <w:t>KWL - Chapter 1 of WJ-IV</w:t>
            </w:r>
          </w:p>
        </w:tc>
      </w:tr>
      <w:tr w:rsidR="00436A2B" w14:paraId="7C860BA4" w14:textId="77777777">
        <w:trPr>
          <w:trHeight w:val="118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732C4" w14:textId="77777777" w:rsidR="00436A2B" w:rsidRDefault="00E50721">
            <w:pPr>
              <w:jc w:val="center"/>
              <w:rPr>
                <w:b/>
              </w:rPr>
            </w:pPr>
            <w:r>
              <w:rPr>
                <w:b/>
              </w:rPr>
              <w:t>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36285" w14:textId="77777777" w:rsidR="00436A2B" w:rsidRDefault="00E50721">
            <w:pPr>
              <w:jc w:val="center"/>
            </w:pPr>
            <w:r>
              <w:t>2/1</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75DF7" w14:textId="77777777" w:rsidR="00436A2B" w:rsidRDefault="00E50721">
            <w:pPr>
              <w:widowControl w:val="0"/>
              <w:pBdr>
                <w:top w:val="nil"/>
                <w:left w:val="nil"/>
                <w:bottom w:val="nil"/>
                <w:right w:val="nil"/>
                <w:between w:val="nil"/>
              </w:pBdr>
            </w:pPr>
            <w:r>
              <w:t>SPED Law, IDEA. Ethics in SPED and Assessment.  Types of Assessments.</w:t>
            </w:r>
          </w:p>
          <w:p w14:paraId="777C7171" w14:textId="77777777" w:rsidR="00436A2B" w:rsidRDefault="00E50721">
            <w:pPr>
              <w:widowControl w:val="0"/>
            </w:pPr>
            <w:r>
              <w:t>Rapport for Testing</w:t>
            </w:r>
          </w:p>
          <w:p w14:paraId="7C18FC66" w14:textId="77777777" w:rsidR="00436A2B" w:rsidRDefault="00E50721">
            <w:pPr>
              <w:widowControl w:val="0"/>
            </w:pPr>
            <w:r>
              <w:t>Quick overview of WJ-IV- Explain Manual</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7DB19" w14:textId="77777777" w:rsidR="00436A2B" w:rsidRDefault="00E50721">
            <w:pPr>
              <w:widowControl w:val="0"/>
            </w:pPr>
            <w:r>
              <w:t>Treasure In the WJ-IV Examiner’s Manual</w:t>
            </w:r>
          </w:p>
          <w:p w14:paraId="0DBD4CA4" w14:textId="77777777" w:rsidR="00436A2B" w:rsidRDefault="00436A2B">
            <w:pPr>
              <w:widowControl w:val="0"/>
            </w:pPr>
          </w:p>
          <w:p w14:paraId="3231DB0A" w14:textId="77777777" w:rsidR="00436A2B" w:rsidRDefault="00E50721">
            <w:pPr>
              <w:widowControl w:val="0"/>
            </w:pPr>
            <w:r>
              <w:t>WJ-IV Administration Videos Viewing Guide</w:t>
            </w:r>
          </w:p>
          <w:p w14:paraId="3DACCF99" w14:textId="77777777" w:rsidR="00436A2B" w:rsidRDefault="00436A2B">
            <w:pPr>
              <w:widowControl w:val="0"/>
            </w:pPr>
          </w:p>
          <w:p w14:paraId="29A4E691" w14:textId="77777777" w:rsidR="00436A2B" w:rsidRDefault="00E50721">
            <w:pPr>
              <w:widowControl w:val="0"/>
            </w:pPr>
            <w:r>
              <w:t>IDEA assignment</w:t>
            </w:r>
          </w:p>
          <w:p w14:paraId="362E152E" w14:textId="77777777" w:rsidR="00436A2B" w:rsidRDefault="00436A2B">
            <w:pPr>
              <w:widowControl w:val="0"/>
            </w:pPr>
          </w:p>
          <w:p w14:paraId="20EF4AA6" w14:textId="77777777" w:rsidR="00436A2B" w:rsidRDefault="00E50721">
            <w:pPr>
              <w:widowControl w:val="0"/>
              <w:rPr>
                <w:b/>
                <w:shd w:val="clear" w:color="auto" w:fill="9FC5E8"/>
              </w:rPr>
            </w:pPr>
            <w:r>
              <w:t>WJ-IV Practice Scoring pkt</w:t>
            </w:r>
          </w:p>
          <w:p w14:paraId="170F79FB" w14:textId="77777777" w:rsidR="00436A2B" w:rsidRDefault="00436A2B">
            <w:pPr>
              <w:widowControl w:val="0"/>
              <w:rPr>
                <w:b/>
              </w:rPr>
            </w:pPr>
          </w:p>
          <w:p w14:paraId="47C74416" w14:textId="77777777" w:rsidR="00436A2B" w:rsidRDefault="00E50721">
            <w:pPr>
              <w:widowControl w:val="0"/>
              <w:rPr>
                <w:shd w:val="clear" w:color="auto" w:fill="9FC5E8"/>
              </w:rPr>
            </w:pPr>
            <w:r>
              <w:rPr>
                <w:shd w:val="clear" w:color="auto" w:fill="9FC5E8"/>
              </w:rPr>
              <w:t>*Cooperating Teacher Agreement*</w:t>
            </w:r>
          </w:p>
          <w:p w14:paraId="428BD8C8" w14:textId="77777777" w:rsidR="00436A2B" w:rsidRDefault="00436A2B">
            <w:pPr>
              <w:widowControl w:val="0"/>
              <w:rPr>
                <w:shd w:val="clear" w:color="auto" w:fill="9FC5E8"/>
              </w:rPr>
            </w:pPr>
          </w:p>
          <w:p w14:paraId="0A0853DD" w14:textId="77777777" w:rsidR="00436A2B" w:rsidRDefault="00E50721">
            <w:pPr>
              <w:widowControl w:val="0"/>
            </w:pPr>
            <w:r>
              <w:t>Extra Credit: Canvas Profile Photo</w:t>
            </w:r>
          </w:p>
        </w:tc>
      </w:tr>
      <w:tr w:rsidR="00436A2B" w14:paraId="3C8B9A3E" w14:textId="77777777">
        <w:trPr>
          <w:trHeight w:val="206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981EC" w14:textId="77777777" w:rsidR="00436A2B" w:rsidRDefault="00E50721">
            <w:pPr>
              <w:jc w:val="center"/>
              <w:rPr>
                <w:b/>
              </w:rPr>
            </w:pPr>
            <w:r>
              <w:rPr>
                <w:b/>
              </w:rPr>
              <w:t>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7A1193" w14:textId="77777777" w:rsidR="00436A2B" w:rsidRDefault="00E50721">
            <w:pPr>
              <w:jc w:val="center"/>
            </w:pPr>
            <w:r>
              <w:t>2/8</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01223F" w14:textId="77777777" w:rsidR="00436A2B" w:rsidRDefault="00E50721">
            <w:pPr>
              <w:widowControl w:val="0"/>
            </w:pPr>
            <w:r>
              <w:t>Norm-Referenced Assessment. Test administration best practice.  Woodcock-Johnson IV</w:t>
            </w:r>
          </w:p>
          <w:p w14:paraId="558BAFD0" w14:textId="77777777" w:rsidR="00436A2B" w:rsidRDefault="00E50721">
            <w:pPr>
              <w:widowControl w:val="0"/>
            </w:pPr>
            <w:r>
              <w:t xml:space="preserve">WJ-IV scoring basics. Discuss &amp; practice WJ-IV administration. Score WJ-IV writing samples and fluency tests.  WJ-IV Practice Scoring pkt. </w:t>
            </w:r>
          </w:p>
          <w:p w14:paraId="6AE4B21A" w14:textId="77777777" w:rsidR="00436A2B" w:rsidRDefault="00436A2B">
            <w:pPr>
              <w:widowControl w:val="0"/>
            </w:pPr>
          </w:p>
          <w:p w14:paraId="62916CBB" w14:textId="77777777" w:rsidR="00436A2B" w:rsidRDefault="00E50721">
            <w:pPr>
              <w:widowControl w:val="0"/>
            </w:pPr>
            <w:r>
              <w:t>WJ-IV Scoring Packet discussion.</w:t>
            </w:r>
          </w:p>
          <w:p w14:paraId="00052152" w14:textId="77777777" w:rsidR="00436A2B" w:rsidRDefault="00436A2B">
            <w:pPr>
              <w:widowControl w:val="0"/>
            </w:pPr>
          </w:p>
          <w:p w14:paraId="5FDC0308" w14:textId="77777777" w:rsidR="00436A2B" w:rsidRDefault="00E50721">
            <w:pPr>
              <w:widowControl w:val="0"/>
              <w:rPr>
                <w:highlight w:val="yellow"/>
              </w:rPr>
            </w:pPr>
            <w:r>
              <w:rPr>
                <w:highlight w:val="yellow"/>
              </w:rPr>
              <w:t>Administering to a classmate- must have score packet filled out by next class</w:t>
            </w:r>
          </w:p>
          <w:p w14:paraId="166D2540" w14:textId="77777777" w:rsidR="00436A2B" w:rsidRDefault="00436A2B">
            <w:pPr>
              <w:widowControl w:val="0"/>
              <w:rPr>
                <w:highlight w:val="yellow"/>
              </w:rPr>
            </w:pPr>
          </w:p>
          <w:p w14:paraId="743AB355" w14:textId="77777777" w:rsidR="00436A2B" w:rsidRDefault="00E50721">
            <w:pPr>
              <w:widowControl w:val="0"/>
              <w:rPr>
                <w:highlight w:val="yellow"/>
              </w:rPr>
            </w:pPr>
            <w:r>
              <w:rPr>
                <w:highlight w:val="yellow"/>
              </w:rPr>
              <w:t>Check out WJIV after class - for partner</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EAEBB" w14:textId="77777777" w:rsidR="00436A2B" w:rsidRDefault="00E50721">
            <w:pPr>
              <w:widowControl w:val="0"/>
            </w:pPr>
            <w:r>
              <w:lastRenderedPageBreak/>
              <w:t>WJ-IV Practice Scoring</w:t>
            </w:r>
          </w:p>
          <w:p w14:paraId="6781F04E" w14:textId="77777777" w:rsidR="00436A2B" w:rsidRDefault="00436A2B">
            <w:pPr>
              <w:widowControl w:val="0"/>
            </w:pPr>
          </w:p>
          <w:p w14:paraId="7EECDF43" w14:textId="77777777" w:rsidR="00436A2B" w:rsidRDefault="00E50721">
            <w:pPr>
              <w:widowControl w:val="0"/>
            </w:pPr>
            <w:r>
              <w:t>Sign up for WJ-IV Check Out for administering to a child</w:t>
            </w:r>
          </w:p>
          <w:p w14:paraId="603E0200" w14:textId="77777777" w:rsidR="00436A2B" w:rsidRDefault="00436A2B">
            <w:pPr>
              <w:widowControl w:val="0"/>
              <w:rPr>
                <w:b/>
              </w:rPr>
            </w:pPr>
          </w:p>
          <w:p w14:paraId="45DFB329" w14:textId="77777777" w:rsidR="00436A2B" w:rsidRDefault="00E50721">
            <w:pPr>
              <w:widowControl w:val="0"/>
            </w:pPr>
            <w:r>
              <w:rPr>
                <w:highlight w:val="yellow"/>
              </w:rPr>
              <w:t>Make sure you can log into Riverside</w:t>
            </w:r>
          </w:p>
          <w:p w14:paraId="31E8FAB8" w14:textId="77777777" w:rsidR="00436A2B" w:rsidRDefault="00436A2B">
            <w:pPr>
              <w:widowControl w:val="0"/>
              <w:rPr>
                <w:b/>
              </w:rPr>
            </w:pPr>
          </w:p>
          <w:p w14:paraId="51E741FB" w14:textId="77777777" w:rsidR="00436A2B" w:rsidRDefault="00E50721">
            <w:pPr>
              <w:widowControl w:val="0"/>
            </w:pPr>
            <w:r>
              <w:rPr>
                <w:b/>
              </w:rPr>
              <w:lastRenderedPageBreak/>
              <w:t xml:space="preserve">Administering WJ-IV to Classmate </w:t>
            </w:r>
            <w:r>
              <w:t>(read below)</w:t>
            </w:r>
          </w:p>
          <w:p w14:paraId="2FDB0B8F" w14:textId="77777777" w:rsidR="00436A2B" w:rsidRDefault="00E50721">
            <w:pPr>
              <w:widowControl w:val="0"/>
              <w:numPr>
                <w:ilvl w:val="0"/>
                <w:numId w:val="1"/>
              </w:numPr>
            </w:pPr>
            <w:r>
              <w:t>You must have the score booklets completed for next class</w:t>
            </w:r>
          </w:p>
          <w:p w14:paraId="01572A78" w14:textId="77777777" w:rsidR="00436A2B" w:rsidRDefault="00E50721">
            <w:pPr>
              <w:widowControl w:val="0"/>
              <w:numPr>
                <w:ilvl w:val="0"/>
                <w:numId w:val="1"/>
              </w:numPr>
            </w:pPr>
            <w:r>
              <w:rPr>
                <w:highlight w:val="yellow"/>
              </w:rPr>
              <w:t>Turn in Woodcock Johnson IV online score sheet for partner assignment by 11:59pm</w:t>
            </w:r>
            <w:r>
              <w:t xml:space="preserve"> (I will take you through the steps in class)</w:t>
            </w:r>
          </w:p>
          <w:p w14:paraId="0804F5F2" w14:textId="77777777" w:rsidR="00436A2B" w:rsidRDefault="00436A2B">
            <w:pPr>
              <w:widowControl w:val="0"/>
              <w:ind w:left="720"/>
              <w:rPr>
                <w:highlight w:val="yellow"/>
              </w:rPr>
            </w:pPr>
          </w:p>
          <w:p w14:paraId="415BE8CE" w14:textId="77777777" w:rsidR="00436A2B" w:rsidRDefault="00E50721">
            <w:pPr>
              <w:widowControl w:val="0"/>
              <w:rPr>
                <w:shd w:val="clear" w:color="auto" w:fill="9FC5E8"/>
              </w:rPr>
            </w:pPr>
            <w:r>
              <w:rPr>
                <w:shd w:val="clear" w:color="auto" w:fill="9FC5E8"/>
              </w:rPr>
              <w:t>*Cooperating Teacher Agreement*</w:t>
            </w:r>
          </w:p>
          <w:p w14:paraId="7DFF0C66" w14:textId="77777777" w:rsidR="00436A2B" w:rsidRDefault="00E50721">
            <w:pPr>
              <w:widowControl w:val="0"/>
              <w:rPr>
                <w:b/>
              </w:rPr>
            </w:pPr>
            <w:r>
              <w:rPr>
                <w:shd w:val="clear" w:color="auto" w:fill="9FC5E8"/>
              </w:rPr>
              <w:t>*</w:t>
            </w:r>
            <w:r>
              <w:rPr>
                <w:rFonts w:ascii="Lato" w:eastAsia="Lato" w:hAnsi="Lato" w:cs="Lato"/>
                <w:b/>
                <w:sz w:val="24"/>
                <w:szCs w:val="24"/>
                <w:shd w:val="clear" w:color="auto" w:fill="6FA8DC"/>
              </w:rPr>
              <w:t>P</w:t>
            </w:r>
            <w:r>
              <w:rPr>
                <w:rFonts w:ascii="Lato" w:eastAsia="Lato" w:hAnsi="Lato" w:cs="Lato"/>
                <w:b/>
                <w:sz w:val="24"/>
                <w:szCs w:val="24"/>
                <w:shd w:val="clear" w:color="auto" w:fill="9FC5E8"/>
              </w:rPr>
              <w:t xml:space="preserve">arent/Guardian Permission to Administer WJ-IV to Child </w:t>
            </w:r>
            <w:proofErr w:type="gramStart"/>
            <w:r>
              <w:rPr>
                <w:rFonts w:ascii="Lato" w:eastAsia="Lato" w:hAnsi="Lato" w:cs="Lato"/>
                <w:b/>
                <w:sz w:val="24"/>
                <w:szCs w:val="24"/>
                <w:shd w:val="clear" w:color="auto" w:fill="9FC5E8"/>
              </w:rPr>
              <w:t>Age</w:t>
            </w:r>
            <w:proofErr w:type="gramEnd"/>
            <w:r>
              <w:rPr>
                <w:rFonts w:ascii="Lato" w:eastAsia="Lato" w:hAnsi="Lato" w:cs="Lato"/>
                <w:b/>
                <w:sz w:val="24"/>
                <w:szCs w:val="24"/>
                <w:shd w:val="clear" w:color="auto" w:fill="9FC5E8"/>
              </w:rPr>
              <w:t xml:space="preserve"> 5-15- </w:t>
            </w:r>
            <w:r>
              <w:rPr>
                <w:rFonts w:ascii="Lato" w:eastAsia="Lato" w:hAnsi="Lato" w:cs="Lato"/>
                <w:sz w:val="24"/>
                <w:szCs w:val="24"/>
                <w:shd w:val="clear" w:color="auto" w:fill="9FC5E8"/>
              </w:rPr>
              <w:t xml:space="preserve">Make sure to have signed permission and get a photo of you and the child. </w:t>
            </w:r>
          </w:p>
        </w:tc>
      </w:tr>
      <w:tr w:rsidR="00436A2B" w14:paraId="0B91765E" w14:textId="77777777">
        <w:trPr>
          <w:trHeight w:val="154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919A9" w14:textId="77777777" w:rsidR="00436A2B" w:rsidRDefault="00E50721">
            <w:pPr>
              <w:jc w:val="center"/>
              <w:rPr>
                <w:b/>
              </w:rPr>
            </w:pPr>
            <w:r>
              <w:rPr>
                <w:b/>
              </w:rPr>
              <w:lastRenderedPageBreak/>
              <w:t>4</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4A39C4" w14:textId="77777777" w:rsidR="00436A2B" w:rsidRDefault="00E50721">
            <w:pPr>
              <w:jc w:val="center"/>
            </w:pPr>
            <w:r>
              <w:t>2/15</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96F816" w14:textId="77777777" w:rsidR="00436A2B" w:rsidRDefault="00E50721">
            <w:pPr>
              <w:widowControl w:val="0"/>
            </w:pPr>
            <w:r>
              <w:t>Calculating Chronological Age</w:t>
            </w:r>
          </w:p>
          <w:p w14:paraId="68B81C56" w14:textId="77777777" w:rsidR="00436A2B" w:rsidRDefault="00436A2B">
            <w:pPr>
              <w:widowControl w:val="0"/>
            </w:pPr>
          </w:p>
          <w:p w14:paraId="7A23FFDB" w14:textId="77777777" w:rsidR="00436A2B" w:rsidRDefault="00E50721">
            <w:pPr>
              <w:widowControl w:val="0"/>
            </w:pPr>
            <w:r>
              <w:t>Scoring Tests 6, 9, 10 &amp; 11</w:t>
            </w:r>
          </w:p>
          <w:p w14:paraId="521B74FC" w14:textId="77777777" w:rsidR="00436A2B" w:rsidRDefault="00436A2B">
            <w:pPr>
              <w:widowControl w:val="0"/>
            </w:pPr>
          </w:p>
          <w:p w14:paraId="0263CE47" w14:textId="77777777" w:rsidR="00436A2B" w:rsidRDefault="00E50721">
            <w:pPr>
              <w:widowControl w:val="0"/>
            </w:pPr>
            <w:r>
              <w:t>Scoring the Woodcock Johnson IV online.</w:t>
            </w:r>
          </w:p>
          <w:p w14:paraId="49ED2E64" w14:textId="77777777" w:rsidR="00436A2B" w:rsidRDefault="00436A2B">
            <w:pPr>
              <w:widowControl w:val="0"/>
            </w:pP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99FCD" w14:textId="77777777" w:rsidR="00436A2B" w:rsidRDefault="00E50721">
            <w:pPr>
              <w:widowControl w:val="0"/>
            </w:pPr>
            <w:r>
              <w:t>Calculating Chronological Age</w:t>
            </w:r>
          </w:p>
          <w:p w14:paraId="1114546A" w14:textId="77777777" w:rsidR="00436A2B" w:rsidRDefault="00436A2B">
            <w:pPr>
              <w:widowControl w:val="0"/>
            </w:pPr>
          </w:p>
          <w:p w14:paraId="53F73149" w14:textId="77777777" w:rsidR="00436A2B" w:rsidRDefault="00E50721">
            <w:pPr>
              <w:widowControl w:val="0"/>
            </w:pPr>
            <w:r>
              <w:t>Cooperating Teacher Agreement</w:t>
            </w:r>
          </w:p>
          <w:p w14:paraId="4D2AA1FF" w14:textId="77777777" w:rsidR="00436A2B" w:rsidRDefault="00436A2B">
            <w:pPr>
              <w:widowControl w:val="0"/>
              <w:rPr>
                <w:rFonts w:ascii="Lato" w:eastAsia="Lato" w:hAnsi="Lato" w:cs="Lato"/>
                <w:b/>
                <w:sz w:val="24"/>
                <w:szCs w:val="24"/>
                <w:shd w:val="clear" w:color="auto" w:fill="6FA8DC"/>
              </w:rPr>
            </w:pPr>
          </w:p>
          <w:p w14:paraId="7795A3BA" w14:textId="77777777" w:rsidR="00436A2B" w:rsidRDefault="00E50721">
            <w:pPr>
              <w:widowControl w:val="0"/>
              <w:rPr>
                <w:b/>
                <w:shd w:val="clear" w:color="auto" w:fill="9FC5E8"/>
              </w:rPr>
            </w:pPr>
            <w:r>
              <w:rPr>
                <w:rFonts w:ascii="Lato" w:eastAsia="Lato" w:hAnsi="Lato" w:cs="Lato"/>
                <w:b/>
                <w:sz w:val="24"/>
                <w:szCs w:val="24"/>
                <w:shd w:val="clear" w:color="auto" w:fill="6FA8DC"/>
              </w:rPr>
              <w:t>P</w:t>
            </w:r>
            <w:r>
              <w:rPr>
                <w:rFonts w:ascii="Lato" w:eastAsia="Lato" w:hAnsi="Lato" w:cs="Lato"/>
                <w:b/>
                <w:sz w:val="24"/>
                <w:szCs w:val="24"/>
                <w:shd w:val="clear" w:color="auto" w:fill="9FC5E8"/>
              </w:rPr>
              <w:t xml:space="preserve">arent/Guardian Permission to Administer WJ-IV to Child </w:t>
            </w:r>
            <w:proofErr w:type="gramStart"/>
            <w:r>
              <w:rPr>
                <w:rFonts w:ascii="Lato" w:eastAsia="Lato" w:hAnsi="Lato" w:cs="Lato"/>
                <w:b/>
                <w:sz w:val="24"/>
                <w:szCs w:val="24"/>
                <w:shd w:val="clear" w:color="auto" w:fill="9FC5E8"/>
              </w:rPr>
              <w:t>Age</w:t>
            </w:r>
            <w:proofErr w:type="gramEnd"/>
            <w:r>
              <w:rPr>
                <w:rFonts w:ascii="Lato" w:eastAsia="Lato" w:hAnsi="Lato" w:cs="Lato"/>
                <w:b/>
                <w:sz w:val="24"/>
                <w:szCs w:val="24"/>
                <w:shd w:val="clear" w:color="auto" w:fill="9FC5E8"/>
              </w:rPr>
              <w:t xml:space="preserve"> 5-15- </w:t>
            </w:r>
            <w:r>
              <w:rPr>
                <w:rFonts w:ascii="Lato" w:eastAsia="Lato" w:hAnsi="Lato" w:cs="Lato"/>
                <w:sz w:val="24"/>
                <w:szCs w:val="24"/>
                <w:shd w:val="clear" w:color="auto" w:fill="9FC5E8"/>
              </w:rPr>
              <w:t xml:space="preserve">Make sure to have signed permission and get a photo of you and the child. </w:t>
            </w:r>
          </w:p>
          <w:p w14:paraId="42B70C95" w14:textId="77777777" w:rsidR="00436A2B" w:rsidRDefault="00436A2B">
            <w:pPr>
              <w:widowControl w:val="0"/>
              <w:rPr>
                <w:b/>
                <w:shd w:val="clear" w:color="auto" w:fill="9FC5E8"/>
              </w:rPr>
            </w:pPr>
          </w:p>
          <w:p w14:paraId="036A8D45" w14:textId="77777777" w:rsidR="00436A2B" w:rsidRDefault="00E50721">
            <w:pPr>
              <w:widowControl w:val="0"/>
              <w:rPr>
                <w:b/>
                <w:shd w:val="clear" w:color="auto" w:fill="9FC5E8"/>
              </w:rPr>
            </w:pPr>
            <w:r>
              <w:rPr>
                <w:b/>
                <w:shd w:val="clear" w:color="auto" w:fill="9FC5E8"/>
              </w:rPr>
              <w:t>Administering WJ-IV to Child &amp; Online Scoring -due 3/1</w:t>
            </w:r>
          </w:p>
          <w:p w14:paraId="29BA3B14" w14:textId="77777777" w:rsidR="00436A2B" w:rsidRDefault="00436A2B">
            <w:pPr>
              <w:widowControl w:val="0"/>
              <w:rPr>
                <w:b/>
                <w:shd w:val="clear" w:color="auto" w:fill="9FC5E8"/>
              </w:rPr>
            </w:pPr>
          </w:p>
          <w:p w14:paraId="68792BC8" w14:textId="77777777" w:rsidR="00436A2B" w:rsidRDefault="00E50721">
            <w:pPr>
              <w:widowControl w:val="0"/>
              <w:rPr>
                <w:shd w:val="clear" w:color="auto" w:fill="9FC5E8"/>
              </w:rPr>
            </w:pPr>
            <w:r>
              <w:rPr>
                <w:shd w:val="clear" w:color="auto" w:fill="9FC5E8"/>
              </w:rPr>
              <w:t>Figure out who you are pairing with for the Specialist Report and 1 partner posts on the discussion on CANVAS.</w:t>
            </w:r>
          </w:p>
        </w:tc>
      </w:tr>
      <w:tr w:rsidR="00436A2B" w14:paraId="6DFACA86" w14:textId="77777777">
        <w:trPr>
          <w:trHeight w:val="148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6BE66" w14:textId="77777777" w:rsidR="00436A2B" w:rsidRDefault="00E50721">
            <w:pPr>
              <w:jc w:val="center"/>
              <w:rPr>
                <w:b/>
              </w:rPr>
            </w:pPr>
            <w:r>
              <w:rPr>
                <w:b/>
              </w:rPr>
              <w:t>5</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734F7B" w14:textId="77777777" w:rsidR="00436A2B" w:rsidRDefault="00E50721">
            <w:pPr>
              <w:jc w:val="center"/>
            </w:pPr>
            <w:r>
              <w:t>2/22</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D0844" w14:textId="77777777" w:rsidR="00436A2B" w:rsidRDefault="00E50721">
            <w:pPr>
              <w:widowControl w:val="0"/>
            </w:pPr>
            <w:r>
              <w:t xml:space="preserve">SLD Criteria &amp; Eligibility.  </w:t>
            </w:r>
          </w:p>
          <w:p w14:paraId="1CF2BF72" w14:textId="77777777" w:rsidR="00436A2B" w:rsidRDefault="00E50721">
            <w:pPr>
              <w:widowControl w:val="0"/>
            </w:pPr>
            <w:r>
              <w:t xml:space="preserve">SLD Criteria &amp; Eligibility. </w:t>
            </w:r>
          </w:p>
          <w:p w14:paraId="27A7285F" w14:textId="77777777" w:rsidR="00436A2B" w:rsidRDefault="00E50721">
            <w:pPr>
              <w:widowControl w:val="0"/>
            </w:pPr>
            <w:r>
              <w:t xml:space="preserve">CBM &amp; Progress Monitoring.  </w:t>
            </w:r>
          </w:p>
          <w:p w14:paraId="52C48194" w14:textId="77777777" w:rsidR="00436A2B" w:rsidRDefault="00E50721">
            <w:pPr>
              <w:widowControl w:val="0"/>
            </w:pPr>
            <w:r>
              <w:t xml:space="preserve">ER-2A Prog Monitoring charts.  </w:t>
            </w:r>
          </w:p>
          <w:p w14:paraId="57ABE607" w14:textId="77777777" w:rsidR="00436A2B" w:rsidRDefault="00E50721">
            <w:pPr>
              <w:widowControl w:val="0"/>
            </w:pPr>
            <w:r>
              <w:t>Written Lang probes.</w:t>
            </w:r>
          </w:p>
          <w:p w14:paraId="78A47D85" w14:textId="77777777" w:rsidR="00436A2B" w:rsidRDefault="00E50721">
            <w:pPr>
              <w:widowControl w:val="0"/>
            </w:pPr>
            <w:r>
              <w:t>SLD Learning Check</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70557F" w14:textId="77777777" w:rsidR="00436A2B" w:rsidRDefault="00E50721">
            <w:pPr>
              <w:widowControl w:val="0"/>
              <w:rPr>
                <w:b/>
              </w:rPr>
            </w:pPr>
            <w:r>
              <w:t>SLD Assignment</w:t>
            </w:r>
          </w:p>
          <w:p w14:paraId="458CBE7B" w14:textId="77777777" w:rsidR="00436A2B" w:rsidRDefault="00436A2B">
            <w:pPr>
              <w:widowControl w:val="0"/>
              <w:rPr>
                <w:b/>
              </w:rPr>
            </w:pPr>
          </w:p>
          <w:p w14:paraId="43744A40" w14:textId="77777777" w:rsidR="00436A2B" w:rsidRDefault="00E50721">
            <w:pPr>
              <w:widowControl w:val="0"/>
              <w:rPr>
                <w:b/>
              </w:rPr>
            </w:pPr>
            <w:r>
              <w:rPr>
                <w:b/>
              </w:rPr>
              <w:t>Administering WJ-IV to a Child &amp; Online Scoring</w:t>
            </w:r>
          </w:p>
          <w:p w14:paraId="5F5163B9" w14:textId="77777777" w:rsidR="00436A2B" w:rsidRDefault="00E50721">
            <w:pPr>
              <w:widowControl w:val="0"/>
            </w:pPr>
            <w:r>
              <w:t>Turn it on canvas- due 3/1</w:t>
            </w:r>
          </w:p>
          <w:p w14:paraId="506B8E51" w14:textId="77777777" w:rsidR="00436A2B" w:rsidRDefault="00436A2B">
            <w:pPr>
              <w:widowControl w:val="0"/>
              <w:rPr>
                <w:shd w:val="clear" w:color="auto" w:fill="FF9900"/>
              </w:rPr>
            </w:pPr>
          </w:p>
          <w:p w14:paraId="493F98A9" w14:textId="77777777" w:rsidR="00436A2B" w:rsidRDefault="00E50721">
            <w:pPr>
              <w:widowControl w:val="0"/>
              <w:rPr>
                <w:shd w:val="clear" w:color="auto" w:fill="FF9900"/>
              </w:rPr>
            </w:pPr>
            <w:r>
              <w:rPr>
                <w:rFonts w:ascii="Lato" w:eastAsia="Lato" w:hAnsi="Lato" w:cs="Lato"/>
                <w:b/>
                <w:sz w:val="24"/>
                <w:szCs w:val="24"/>
              </w:rPr>
              <w:t xml:space="preserve">Parent/Guardian Permission to Administer WJ-IV to Child </w:t>
            </w:r>
            <w:proofErr w:type="gramStart"/>
            <w:r>
              <w:rPr>
                <w:rFonts w:ascii="Lato" w:eastAsia="Lato" w:hAnsi="Lato" w:cs="Lato"/>
                <w:b/>
                <w:sz w:val="24"/>
                <w:szCs w:val="24"/>
              </w:rPr>
              <w:t>Age</w:t>
            </w:r>
            <w:proofErr w:type="gramEnd"/>
            <w:r>
              <w:rPr>
                <w:rFonts w:ascii="Lato" w:eastAsia="Lato" w:hAnsi="Lato" w:cs="Lato"/>
                <w:b/>
                <w:sz w:val="24"/>
                <w:szCs w:val="24"/>
              </w:rPr>
              <w:t xml:space="preserve"> 5-15- </w:t>
            </w:r>
            <w:r>
              <w:rPr>
                <w:rFonts w:ascii="Lato" w:eastAsia="Lato" w:hAnsi="Lato" w:cs="Lato"/>
                <w:sz w:val="24"/>
                <w:szCs w:val="24"/>
              </w:rPr>
              <w:t xml:space="preserve">Make sure to have signed permission and get a photo of you </w:t>
            </w:r>
            <w:r>
              <w:rPr>
                <w:rFonts w:ascii="Lato" w:eastAsia="Lato" w:hAnsi="Lato" w:cs="Lato"/>
                <w:sz w:val="24"/>
                <w:szCs w:val="24"/>
              </w:rPr>
              <w:lastRenderedPageBreak/>
              <w:t>and the child. DUE 3/1</w:t>
            </w:r>
          </w:p>
          <w:p w14:paraId="27D06011" w14:textId="77777777" w:rsidR="00436A2B" w:rsidRDefault="00436A2B">
            <w:pPr>
              <w:widowControl w:val="0"/>
              <w:rPr>
                <w:shd w:val="clear" w:color="auto" w:fill="FF9900"/>
              </w:rPr>
            </w:pPr>
          </w:p>
          <w:p w14:paraId="00022965" w14:textId="77777777" w:rsidR="00436A2B" w:rsidRDefault="00E50721">
            <w:pPr>
              <w:widowControl w:val="0"/>
            </w:pPr>
            <w:r>
              <w:t>Figure out who you are pairing with for the Specialist Report and 1 partner posts on the discussion on CANVAS.</w:t>
            </w:r>
          </w:p>
        </w:tc>
      </w:tr>
      <w:tr w:rsidR="00436A2B" w14:paraId="68AC23F6" w14:textId="77777777">
        <w:trPr>
          <w:trHeight w:val="156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877C8" w14:textId="77777777" w:rsidR="00436A2B" w:rsidRDefault="00E50721">
            <w:pPr>
              <w:jc w:val="center"/>
              <w:rPr>
                <w:b/>
              </w:rPr>
            </w:pPr>
            <w:r>
              <w:rPr>
                <w:b/>
              </w:rPr>
              <w:lastRenderedPageBreak/>
              <w:t>6</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581A16" w14:textId="77777777" w:rsidR="00436A2B" w:rsidRDefault="00E50721">
            <w:pPr>
              <w:jc w:val="center"/>
            </w:pPr>
            <w:r>
              <w:t>3/1</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D7D15" w14:textId="77777777" w:rsidR="00436A2B" w:rsidRDefault="00E50721">
            <w:pPr>
              <w:widowControl w:val="0"/>
            </w:pPr>
            <w:r>
              <w:t>Explain WJ-IV Assessment Score Table</w:t>
            </w:r>
          </w:p>
          <w:p w14:paraId="4DE46638" w14:textId="77777777" w:rsidR="00436A2B" w:rsidRDefault="00436A2B">
            <w:pPr>
              <w:widowControl w:val="0"/>
            </w:pPr>
          </w:p>
          <w:p w14:paraId="4E325925" w14:textId="77777777" w:rsidR="00436A2B" w:rsidRDefault="00E50721">
            <w:pPr>
              <w:widowControl w:val="0"/>
            </w:pPr>
            <w:r>
              <w:rPr>
                <w:highlight w:val="yellow"/>
              </w:rPr>
              <w:t>Writing Objective Observations &amp; WJ-IV Assessment Score Table</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2C25F" w14:textId="77777777" w:rsidR="00436A2B" w:rsidRDefault="00E50721">
            <w:pPr>
              <w:widowControl w:val="0"/>
              <w:rPr>
                <w:shd w:val="clear" w:color="auto" w:fill="FFE599"/>
              </w:rPr>
            </w:pPr>
            <w:r>
              <w:rPr>
                <w:shd w:val="clear" w:color="auto" w:fill="FFE599"/>
              </w:rPr>
              <w:t>(All partner activities)</w:t>
            </w:r>
          </w:p>
          <w:p w14:paraId="25379FDD" w14:textId="77777777" w:rsidR="00436A2B" w:rsidRDefault="00436A2B">
            <w:pPr>
              <w:widowControl w:val="0"/>
            </w:pPr>
          </w:p>
          <w:p w14:paraId="61FCA3BF" w14:textId="77777777" w:rsidR="00436A2B" w:rsidRDefault="00E50721">
            <w:pPr>
              <w:widowControl w:val="0"/>
            </w:pPr>
            <w:r>
              <w:t>WJ-IV Assessment Score Table</w:t>
            </w:r>
          </w:p>
          <w:p w14:paraId="3422B4A6" w14:textId="77777777" w:rsidR="00436A2B" w:rsidRDefault="00436A2B">
            <w:pPr>
              <w:widowControl w:val="0"/>
            </w:pPr>
          </w:p>
          <w:p w14:paraId="32790B1D" w14:textId="77777777" w:rsidR="00436A2B" w:rsidRDefault="00E50721">
            <w:pPr>
              <w:widowControl w:val="0"/>
              <w:rPr>
                <w:b/>
              </w:rPr>
            </w:pPr>
            <w:r>
              <w:t>Writing Objective Observations</w:t>
            </w:r>
          </w:p>
        </w:tc>
      </w:tr>
      <w:tr w:rsidR="00436A2B" w14:paraId="463A6F1D" w14:textId="77777777">
        <w:trPr>
          <w:trHeight w:val="138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C78B3" w14:textId="77777777" w:rsidR="00436A2B" w:rsidRDefault="00E50721">
            <w:pPr>
              <w:jc w:val="center"/>
              <w:rPr>
                <w:b/>
              </w:rPr>
            </w:pPr>
            <w:r>
              <w:rPr>
                <w:b/>
              </w:rPr>
              <w:t>7</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F26D2" w14:textId="77777777" w:rsidR="00436A2B" w:rsidRDefault="00E50721">
            <w:pPr>
              <w:jc w:val="center"/>
            </w:pPr>
            <w:r>
              <w:t>3/8</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E11E2E" w14:textId="77777777" w:rsidR="00436A2B" w:rsidRDefault="00E50721">
            <w:pPr>
              <w:widowControl w:val="0"/>
            </w:pPr>
            <w:r>
              <w:t>Academic domain paragraph foundations.  Domain paragraph analysis. Specialist’s Report examples &amp; work time. Do Re Mi Lala read &amp; take notes w/o technology.</w:t>
            </w:r>
            <w:r>
              <w:rPr>
                <w:highlight w:val="cyan"/>
              </w:rPr>
              <w:t xml:space="preserve"> </w:t>
            </w:r>
          </w:p>
          <w:p w14:paraId="164FA707" w14:textId="77777777" w:rsidR="00436A2B" w:rsidRDefault="00E50721">
            <w:pPr>
              <w:widowControl w:val="0"/>
            </w:pPr>
            <w:r>
              <w:t>Writing Academic Domain</w:t>
            </w:r>
          </w:p>
          <w:p w14:paraId="08C762A1" w14:textId="77777777" w:rsidR="00436A2B" w:rsidRDefault="00436A2B">
            <w:pPr>
              <w:widowControl w:val="0"/>
            </w:pPr>
          </w:p>
          <w:p w14:paraId="641F7EF9" w14:textId="77777777" w:rsidR="00436A2B" w:rsidRDefault="00E50721">
            <w:pPr>
              <w:widowControl w:val="0"/>
            </w:pPr>
            <w:r>
              <w:rPr>
                <w:highlight w:val="yellow"/>
              </w:rPr>
              <w:t>Writing Academic Domains with classmate</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6F10C" w14:textId="77777777" w:rsidR="00436A2B" w:rsidRDefault="00E50721">
            <w:pPr>
              <w:widowControl w:val="0"/>
            </w:pPr>
            <w:r>
              <w:rPr>
                <w:shd w:val="clear" w:color="auto" w:fill="FFE599"/>
              </w:rPr>
              <w:t>(All partner activities)</w:t>
            </w:r>
          </w:p>
          <w:p w14:paraId="4D6A23FD" w14:textId="77777777" w:rsidR="00436A2B" w:rsidRDefault="00436A2B">
            <w:pPr>
              <w:widowControl w:val="0"/>
            </w:pPr>
          </w:p>
          <w:p w14:paraId="7BF37773" w14:textId="77777777" w:rsidR="00436A2B" w:rsidRDefault="00E50721">
            <w:pPr>
              <w:widowControl w:val="0"/>
            </w:pPr>
            <w:r>
              <w:t>Academic Domains</w:t>
            </w:r>
          </w:p>
        </w:tc>
      </w:tr>
      <w:tr w:rsidR="00436A2B" w14:paraId="3BDDD694" w14:textId="77777777">
        <w:trPr>
          <w:trHeight w:val="206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57A96" w14:textId="77777777" w:rsidR="00436A2B" w:rsidRDefault="00E50721">
            <w:pPr>
              <w:jc w:val="center"/>
              <w:rPr>
                <w:b/>
              </w:rPr>
            </w:pPr>
            <w:r>
              <w:rPr>
                <w:b/>
              </w:rPr>
              <w:t>8</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FC982C" w14:textId="77777777" w:rsidR="00436A2B" w:rsidRDefault="00E50721">
            <w:pPr>
              <w:jc w:val="center"/>
            </w:pPr>
            <w:r>
              <w:t>3/15</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694FE" w14:textId="77777777" w:rsidR="00436A2B" w:rsidRDefault="00E50721">
            <w:pPr>
              <w:widowControl w:val="0"/>
              <w:rPr>
                <w:highlight w:val="yellow"/>
              </w:rPr>
            </w:pPr>
            <w:proofErr w:type="gramStart"/>
            <w:r>
              <w:rPr>
                <w:highlight w:val="yellow"/>
              </w:rPr>
              <w:t>Work Day</w:t>
            </w:r>
            <w:proofErr w:type="gramEnd"/>
            <w:r>
              <w:rPr>
                <w:highlight w:val="yellow"/>
              </w:rPr>
              <w:t xml:space="preserve"> to work on Peer Review Assignment for Academic Domains with your partner. - Need turn in by the end of class</w:t>
            </w:r>
          </w:p>
          <w:p w14:paraId="2F6EB947" w14:textId="77777777" w:rsidR="00436A2B" w:rsidRDefault="00436A2B">
            <w:pPr>
              <w:widowControl w:val="0"/>
              <w:rPr>
                <w:highlight w:val="yellow"/>
              </w:rPr>
            </w:pPr>
          </w:p>
          <w:p w14:paraId="45C6ACF0" w14:textId="77777777" w:rsidR="00436A2B" w:rsidRDefault="00E50721">
            <w:pPr>
              <w:widowControl w:val="0"/>
              <w:rPr>
                <w:highlight w:val="yellow"/>
              </w:rPr>
            </w:pPr>
            <w:r>
              <w:rPr>
                <w:highlight w:val="yellow"/>
              </w:rPr>
              <w:t>Must come to class</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E54C59" w14:textId="77777777" w:rsidR="00436A2B" w:rsidRDefault="00E50721">
            <w:pPr>
              <w:widowControl w:val="0"/>
              <w:rPr>
                <w:shd w:val="clear" w:color="auto" w:fill="FFE599"/>
              </w:rPr>
            </w:pPr>
            <w:r>
              <w:t xml:space="preserve">Read text Ch. 9 &amp; take Quiz </w:t>
            </w:r>
            <w:r>
              <w:rPr>
                <w:shd w:val="clear" w:color="auto" w:fill="FFE599"/>
              </w:rPr>
              <w:t>(Individual)</w:t>
            </w:r>
          </w:p>
          <w:p w14:paraId="04AEF862" w14:textId="77777777" w:rsidR="00436A2B" w:rsidRDefault="00436A2B">
            <w:pPr>
              <w:widowControl w:val="0"/>
              <w:rPr>
                <w:shd w:val="clear" w:color="auto" w:fill="FFE599"/>
              </w:rPr>
            </w:pPr>
          </w:p>
          <w:p w14:paraId="477B796E" w14:textId="77777777" w:rsidR="00436A2B" w:rsidRDefault="00E50721">
            <w:pPr>
              <w:widowControl w:val="0"/>
            </w:pPr>
            <w:r>
              <w:rPr>
                <w:shd w:val="clear" w:color="auto" w:fill="FFE599"/>
              </w:rPr>
              <w:t>(All partner activities below)</w:t>
            </w:r>
          </w:p>
          <w:p w14:paraId="66EE42C8" w14:textId="77777777" w:rsidR="00436A2B" w:rsidRDefault="00436A2B">
            <w:pPr>
              <w:widowControl w:val="0"/>
              <w:ind w:right="360"/>
            </w:pPr>
          </w:p>
          <w:p w14:paraId="5D84D9FB" w14:textId="77777777" w:rsidR="00436A2B" w:rsidRDefault="00E50721">
            <w:pPr>
              <w:widowControl w:val="0"/>
              <w:ind w:right="360"/>
              <w:rPr>
                <w:highlight w:val="yellow"/>
              </w:rPr>
            </w:pPr>
            <w:r>
              <w:t xml:space="preserve">Peer Review of WJ-IV Assessment Score Table &amp; Academic </w:t>
            </w:r>
            <w:proofErr w:type="gramStart"/>
            <w:r>
              <w:t xml:space="preserve">Domains </w:t>
            </w:r>
            <w:r>
              <w:rPr>
                <w:highlight w:val="yellow"/>
              </w:rPr>
              <w:t xml:space="preserve"> -</w:t>
            </w:r>
            <w:proofErr w:type="gramEnd"/>
            <w:r>
              <w:rPr>
                <w:highlight w:val="yellow"/>
              </w:rPr>
              <w:t xml:space="preserve"> Need turn in by the end of class</w:t>
            </w:r>
          </w:p>
          <w:p w14:paraId="4CAB5E88" w14:textId="77777777" w:rsidR="00436A2B" w:rsidRDefault="00436A2B">
            <w:pPr>
              <w:widowControl w:val="0"/>
              <w:ind w:right="360"/>
              <w:rPr>
                <w:highlight w:val="yellow"/>
              </w:rPr>
            </w:pPr>
          </w:p>
          <w:p w14:paraId="655653E8" w14:textId="77777777" w:rsidR="00436A2B" w:rsidRDefault="00E50721">
            <w:pPr>
              <w:widowControl w:val="0"/>
              <w:ind w:right="360"/>
              <w:rPr>
                <w:highlight w:val="yellow"/>
              </w:rPr>
            </w:pPr>
            <w:r>
              <w:rPr>
                <w:highlight w:val="cyan"/>
              </w:rPr>
              <w:t xml:space="preserve">Changes You Made to Assessment Score Table &amp; Academic Domains </w:t>
            </w:r>
          </w:p>
        </w:tc>
      </w:tr>
      <w:tr w:rsidR="00436A2B" w14:paraId="1CB395BE" w14:textId="77777777">
        <w:trPr>
          <w:trHeight w:val="795"/>
        </w:trPr>
        <w:tc>
          <w:tcPr>
            <w:tcW w:w="1051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DC9CD" w14:textId="77777777" w:rsidR="00436A2B" w:rsidRDefault="00E50721">
            <w:pPr>
              <w:jc w:val="center"/>
              <w:rPr>
                <w:b/>
              </w:rPr>
            </w:pPr>
            <w:r>
              <w:rPr>
                <w:b/>
              </w:rPr>
              <w:t>SPRING BREAK (3/22)</w:t>
            </w:r>
          </w:p>
        </w:tc>
      </w:tr>
      <w:tr w:rsidR="00436A2B" w14:paraId="2F0EF0E8" w14:textId="77777777">
        <w:trPr>
          <w:trHeight w:val="206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44C74" w14:textId="77777777" w:rsidR="00436A2B" w:rsidRDefault="00E50721">
            <w:pPr>
              <w:jc w:val="center"/>
              <w:rPr>
                <w:b/>
              </w:rPr>
            </w:pPr>
            <w:r>
              <w:rPr>
                <w:b/>
              </w:rPr>
              <w:t>9</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75BAFB" w14:textId="77777777" w:rsidR="00436A2B" w:rsidRDefault="00E50721">
            <w:pPr>
              <w:jc w:val="center"/>
            </w:pPr>
            <w:r>
              <w:t>3/29</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31BE7" w14:textId="77777777" w:rsidR="00436A2B" w:rsidRDefault="00E50721">
            <w:pPr>
              <w:widowControl w:val="0"/>
            </w:pPr>
            <w:r>
              <w:t>WJ-IV Score Report analysis. ER-2A.  Review EBD eligibility criteria.  EBD Eligibility Checklist work time.  SAED-2 w</w:t>
            </w:r>
            <w:proofErr w:type="gramStart"/>
            <w:r>
              <w:t>/“</w:t>
            </w:r>
            <w:proofErr w:type="gramEnd"/>
            <w:r>
              <w:t xml:space="preserve">Benny and Joon”.  Specialist’s Report examples &amp; work time. </w:t>
            </w:r>
          </w:p>
          <w:p w14:paraId="57A25C43" w14:textId="77777777" w:rsidR="00436A2B" w:rsidRDefault="00436A2B">
            <w:pPr>
              <w:widowControl w:val="0"/>
            </w:pPr>
          </w:p>
          <w:p w14:paraId="0ABA4D09" w14:textId="77777777" w:rsidR="00436A2B" w:rsidRDefault="00E50721">
            <w:pPr>
              <w:widowControl w:val="0"/>
            </w:pPr>
            <w:r>
              <w:rPr>
                <w:highlight w:val="yellow"/>
              </w:rPr>
              <w:t>Work on EBD Eligibility Checklist/Sam from "Benny and Joon" &amp; SAED - 2</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A0BD1" w14:textId="77777777" w:rsidR="00436A2B" w:rsidRDefault="00E50721">
            <w:pPr>
              <w:widowControl w:val="0"/>
            </w:pPr>
            <w:r>
              <w:rPr>
                <w:shd w:val="clear" w:color="auto" w:fill="FFE599"/>
              </w:rPr>
              <w:t>(All partner activities below)</w:t>
            </w:r>
          </w:p>
          <w:p w14:paraId="70141795" w14:textId="77777777" w:rsidR="00436A2B" w:rsidRDefault="00436A2B">
            <w:pPr>
              <w:widowControl w:val="0"/>
              <w:ind w:right="360"/>
            </w:pPr>
          </w:p>
          <w:p w14:paraId="4DD993FB" w14:textId="77777777" w:rsidR="00436A2B" w:rsidRDefault="00E50721">
            <w:pPr>
              <w:widowControl w:val="0"/>
              <w:ind w:right="360"/>
            </w:pPr>
            <w:r>
              <w:t>EBD Eligibility Checklist/Sam from "Benny and Joon" &amp; SAED - 2 due</w:t>
            </w:r>
          </w:p>
        </w:tc>
      </w:tr>
      <w:tr w:rsidR="00436A2B" w14:paraId="4D209CB4" w14:textId="77777777">
        <w:trPr>
          <w:trHeight w:val="177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CBD42" w14:textId="77777777" w:rsidR="00436A2B" w:rsidRDefault="00E50721">
            <w:pPr>
              <w:jc w:val="center"/>
              <w:rPr>
                <w:b/>
                <w:strike/>
              </w:rPr>
            </w:pPr>
            <w:r>
              <w:rPr>
                <w:b/>
                <w:strike/>
              </w:rPr>
              <w:lastRenderedPageBreak/>
              <w:t>10</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58A09" w14:textId="77777777" w:rsidR="00436A2B" w:rsidRDefault="00E50721">
            <w:pPr>
              <w:jc w:val="center"/>
            </w:pPr>
            <w:r>
              <w:t>4/5</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FD34E3" w14:textId="77777777" w:rsidR="00436A2B" w:rsidRDefault="00E50721">
            <w:pPr>
              <w:widowControl w:val="0"/>
            </w:pPr>
            <w:r>
              <w:t xml:space="preserve">Assessment of Behavior. EBD criteria/eligibility/qualification. </w:t>
            </w:r>
          </w:p>
          <w:p w14:paraId="60E2DC74" w14:textId="77777777" w:rsidR="00436A2B" w:rsidRDefault="00436A2B">
            <w:pPr>
              <w:widowControl w:val="0"/>
            </w:pPr>
          </w:p>
          <w:p w14:paraId="7A302EDF" w14:textId="77777777" w:rsidR="00436A2B" w:rsidRDefault="00E50721">
            <w:pPr>
              <w:widowControl w:val="0"/>
              <w:rPr>
                <w:highlight w:val="yellow"/>
              </w:rPr>
            </w:pPr>
            <w:r>
              <w:rPr>
                <w:highlight w:val="yellow"/>
              </w:rPr>
              <w:t xml:space="preserve">Work on Functional Performance and SAED-2 Score Table </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830DF6" w14:textId="77777777" w:rsidR="00436A2B" w:rsidRDefault="00E50721">
            <w:pPr>
              <w:widowControl w:val="0"/>
              <w:rPr>
                <w:shd w:val="clear" w:color="auto" w:fill="FFE599"/>
              </w:rPr>
            </w:pPr>
            <w:r>
              <w:rPr>
                <w:shd w:val="clear" w:color="auto" w:fill="FFE599"/>
              </w:rPr>
              <w:t>(All partner activities below)</w:t>
            </w:r>
          </w:p>
          <w:p w14:paraId="2FBB4E0A" w14:textId="77777777" w:rsidR="00436A2B" w:rsidRDefault="00436A2B">
            <w:pPr>
              <w:widowControl w:val="0"/>
              <w:rPr>
                <w:shd w:val="clear" w:color="auto" w:fill="FFE599"/>
              </w:rPr>
            </w:pPr>
          </w:p>
          <w:p w14:paraId="3FADADE6" w14:textId="77777777" w:rsidR="00436A2B" w:rsidRDefault="00E50721">
            <w:pPr>
              <w:widowControl w:val="0"/>
            </w:pPr>
            <w:r>
              <w:t>SAED-2 Score Table</w:t>
            </w:r>
          </w:p>
          <w:p w14:paraId="04F52959" w14:textId="77777777" w:rsidR="00436A2B" w:rsidRDefault="00436A2B">
            <w:pPr>
              <w:widowControl w:val="0"/>
            </w:pPr>
          </w:p>
          <w:p w14:paraId="4C3FF82C" w14:textId="77777777" w:rsidR="00436A2B" w:rsidRDefault="00E50721">
            <w:pPr>
              <w:widowControl w:val="0"/>
            </w:pPr>
            <w:r>
              <w:t>Functional Performance</w:t>
            </w:r>
          </w:p>
        </w:tc>
      </w:tr>
      <w:tr w:rsidR="00436A2B" w14:paraId="4804DC9E" w14:textId="77777777">
        <w:trPr>
          <w:trHeight w:val="225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894BB" w14:textId="77777777" w:rsidR="00436A2B" w:rsidRDefault="00E50721">
            <w:pPr>
              <w:jc w:val="center"/>
              <w:rPr>
                <w:b/>
              </w:rPr>
            </w:pPr>
            <w:r>
              <w:rPr>
                <w:b/>
              </w:rPr>
              <w:t>11</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EC6FD" w14:textId="77777777" w:rsidR="00436A2B" w:rsidRDefault="00E50721">
            <w:pPr>
              <w:jc w:val="center"/>
            </w:pPr>
            <w:r>
              <w:t>4/12</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4B7E4" w14:textId="77777777" w:rsidR="00436A2B" w:rsidRDefault="00E50721">
            <w:pPr>
              <w:widowControl w:val="0"/>
            </w:pPr>
            <w:r>
              <w:t>Topics to be covered: Observation and the SPED Eligibility Process and Specialist’s Report components.</w:t>
            </w:r>
          </w:p>
          <w:p w14:paraId="218F99E5" w14:textId="77777777" w:rsidR="00436A2B" w:rsidRDefault="00436A2B">
            <w:pPr>
              <w:widowControl w:val="0"/>
            </w:pPr>
          </w:p>
          <w:p w14:paraId="1D0FA79B" w14:textId="77777777" w:rsidR="00436A2B" w:rsidRDefault="00E50721">
            <w:pPr>
              <w:widowControl w:val="0"/>
            </w:pPr>
            <w:r>
              <w:t>Reliability and Validity</w:t>
            </w:r>
          </w:p>
          <w:p w14:paraId="7C9DAEBC" w14:textId="77777777" w:rsidR="00436A2B" w:rsidRDefault="00436A2B">
            <w:pPr>
              <w:widowControl w:val="0"/>
            </w:pPr>
          </w:p>
          <w:p w14:paraId="484562CC" w14:textId="77777777" w:rsidR="00436A2B" w:rsidRDefault="00E50721">
            <w:pPr>
              <w:widowControl w:val="0"/>
            </w:pPr>
            <w:r>
              <w:t>Disproportionality in Special Education/Assessment</w:t>
            </w:r>
          </w:p>
          <w:p w14:paraId="28EC19BB" w14:textId="77777777" w:rsidR="00436A2B" w:rsidRDefault="00436A2B">
            <w:pPr>
              <w:widowControl w:val="0"/>
            </w:pPr>
          </w:p>
          <w:p w14:paraId="04A3EAD0" w14:textId="77777777" w:rsidR="00436A2B" w:rsidRDefault="00E50721">
            <w:pPr>
              <w:widowControl w:val="0"/>
              <w:rPr>
                <w:highlight w:val="yellow"/>
              </w:rPr>
            </w:pPr>
            <w:r>
              <w:rPr>
                <w:highlight w:val="yellow"/>
              </w:rPr>
              <w:t>Work on Peer Review Assignment- This is due by the end of class!</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73D2CE" w14:textId="77777777" w:rsidR="00436A2B" w:rsidRDefault="00E50721">
            <w:pPr>
              <w:widowControl w:val="0"/>
            </w:pPr>
            <w:r>
              <w:rPr>
                <w:shd w:val="clear" w:color="auto" w:fill="FFE599"/>
              </w:rPr>
              <w:t>(Individual)</w:t>
            </w:r>
          </w:p>
          <w:p w14:paraId="396AE6E1" w14:textId="77777777" w:rsidR="00436A2B" w:rsidRDefault="00E50721">
            <w:pPr>
              <w:widowControl w:val="0"/>
            </w:pPr>
            <w:r>
              <w:t>Reliability and Validity Canvas quiz</w:t>
            </w:r>
          </w:p>
          <w:p w14:paraId="55280880" w14:textId="77777777" w:rsidR="00436A2B" w:rsidRDefault="00436A2B">
            <w:pPr>
              <w:widowControl w:val="0"/>
            </w:pPr>
          </w:p>
          <w:p w14:paraId="7BDAEA44" w14:textId="77777777" w:rsidR="00436A2B" w:rsidRDefault="00E50721">
            <w:pPr>
              <w:widowControl w:val="0"/>
            </w:pPr>
            <w:r>
              <w:t xml:space="preserve">Extra Credit: Academic Freedom in the Digital Age (April 14, </w:t>
            </w:r>
            <w:proofErr w:type="gramStart"/>
            <w:r>
              <w:t>2022</w:t>
            </w:r>
            <w:proofErr w:type="gramEnd"/>
            <w:r>
              <w:t xml:space="preserve"> 5 – 7 p.m.)</w:t>
            </w:r>
          </w:p>
          <w:p w14:paraId="185A35C1" w14:textId="77777777" w:rsidR="00436A2B" w:rsidRDefault="00436A2B">
            <w:pPr>
              <w:widowControl w:val="0"/>
            </w:pPr>
          </w:p>
          <w:p w14:paraId="57CCFB1D" w14:textId="77777777" w:rsidR="00436A2B" w:rsidRDefault="00E50721">
            <w:pPr>
              <w:widowControl w:val="0"/>
            </w:pPr>
            <w:r>
              <w:rPr>
                <w:shd w:val="clear" w:color="auto" w:fill="FFE599"/>
              </w:rPr>
              <w:t>(All partner activities below)</w:t>
            </w:r>
          </w:p>
          <w:p w14:paraId="6DCA64BE" w14:textId="77777777" w:rsidR="00436A2B" w:rsidRDefault="00E50721">
            <w:pPr>
              <w:widowControl w:val="0"/>
            </w:pPr>
            <w:r>
              <w:t>Peer Reviewed: Specialist’s Report</w:t>
            </w:r>
          </w:p>
          <w:p w14:paraId="0887CBBB" w14:textId="77777777" w:rsidR="00436A2B" w:rsidRDefault="00E50721">
            <w:pPr>
              <w:widowControl w:val="0"/>
              <w:numPr>
                <w:ilvl w:val="0"/>
                <w:numId w:val="9"/>
              </w:numPr>
            </w:pPr>
            <w:r>
              <w:t>SAED - 2 Score Table</w:t>
            </w:r>
          </w:p>
          <w:p w14:paraId="5C9F7E67" w14:textId="77777777" w:rsidR="00436A2B" w:rsidRDefault="00E50721">
            <w:pPr>
              <w:widowControl w:val="0"/>
              <w:numPr>
                <w:ilvl w:val="0"/>
                <w:numId w:val="9"/>
              </w:numPr>
            </w:pPr>
            <w:r>
              <w:t>Functional Performance</w:t>
            </w:r>
          </w:p>
          <w:p w14:paraId="6DC11B78" w14:textId="77777777" w:rsidR="00436A2B" w:rsidRDefault="00E50721">
            <w:pPr>
              <w:widowControl w:val="0"/>
            </w:pPr>
            <w:r>
              <w:t>(Due by the end of class!)</w:t>
            </w:r>
          </w:p>
          <w:p w14:paraId="2447B392" w14:textId="77777777" w:rsidR="00436A2B" w:rsidRDefault="00436A2B">
            <w:pPr>
              <w:widowControl w:val="0"/>
            </w:pPr>
          </w:p>
          <w:p w14:paraId="6DC0ADF2" w14:textId="77777777" w:rsidR="00436A2B" w:rsidRDefault="00E50721">
            <w:pPr>
              <w:pStyle w:val="Heading1"/>
              <w:keepNext w:val="0"/>
              <w:keepLines w:val="0"/>
              <w:widowControl w:val="0"/>
              <w:shd w:val="clear" w:color="auto" w:fill="FFFFFF"/>
              <w:spacing w:before="0" w:after="0" w:line="240" w:lineRule="auto"/>
              <w:rPr>
                <w:sz w:val="22"/>
                <w:szCs w:val="22"/>
              </w:rPr>
            </w:pPr>
            <w:bookmarkStart w:id="4" w:name="_rxp01rjmy3te" w:colFirst="0" w:colLast="0"/>
            <w:bookmarkEnd w:id="4"/>
            <w:r>
              <w:rPr>
                <w:sz w:val="22"/>
                <w:szCs w:val="22"/>
              </w:rPr>
              <w:t xml:space="preserve">Changes You Made to the SAED-2 </w:t>
            </w:r>
          </w:p>
          <w:p w14:paraId="13DE08D0" w14:textId="77777777" w:rsidR="00436A2B" w:rsidRDefault="00E50721">
            <w:pPr>
              <w:pStyle w:val="Heading1"/>
              <w:keepNext w:val="0"/>
              <w:keepLines w:val="0"/>
              <w:widowControl w:val="0"/>
              <w:shd w:val="clear" w:color="auto" w:fill="FFFFFF"/>
              <w:spacing w:before="0" w:after="0" w:line="240" w:lineRule="auto"/>
            </w:pPr>
            <w:bookmarkStart w:id="5" w:name="_6d36koasp2qu" w:colFirst="0" w:colLast="0"/>
            <w:bookmarkEnd w:id="5"/>
            <w:r>
              <w:rPr>
                <w:sz w:val="22"/>
                <w:szCs w:val="22"/>
              </w:rPr>
              <w:t>Table &amp; Functional Performance</w:t>
            </w:r>
          </w:p>
        </w:tc>
      </w:tr>
      <w:tr w:rsidR="00436A2B" w14:paraId="53D5066E" w14:textId="77777777">
        <w:trPr>
          <w:trHeight w:val="136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0770E" w14:textId="77777777" w:rsidR="00436A2B" w:rsidRDefault="00E50721">
            <w:pPr>
              <w:jc w:val="center"/>
              <w:rPr>
                <w:b/>
              </w:rPr>
            </w:pPr>
            <w:r>
              <w:rPr>
                <w:b/>
              </w:rPr>
              <w:t>12</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4563D" w14:textId="77777777" w:rsidR="00436A2B" w:rsidRDefault="00E50721">
            <w:pPr>
              <w:jc w:val="center"/>
            </w:pPr>
            <w:r>
              <w:t>4/19</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DD2945" w14:textId="77777777" w:rsidR="00436A2B" w:rsidRDefault="00E50721">
            <w:pPr>
              <w:widowControl w:val="0"/>
              <w:rPr>
                <w:highlight w:val="yellow"/>
              </w:rPr>
            </w:pPr>
            <w:r>
              <w:rPr>
                <w:highlight w:val="yellow"/>
              </w:rPr>
              <w:t>Peer Review the whole Specialist’s Report</w:t>
            </w:r>
          </w:p>
          <w:p w14:paraId="2384FE01" w14:textId="77777777" w:rsidR="00436A2B" w:rsidRDefault="00436A2B">
            <w:pPr>
              <w:widowControl w:val="0"/>
              <w:rPr>
                <w:highlight w:val="yellow"/>
              </w:rPr>
            </w:pPr>
          </w:p>
          <w:p w14:paraId="40114035" w14:textId="77777777" w:rsidR="00436A2B" w:rsidRDefault="00E50721">
            <w:pPr>
              <w:widowControl w:val="0"/>
              <w:rPr>
                <w:highlight w:val="yellow"/>
              </w:rPr>
            </w:pPr>
            <w:r>
              <w:rPr>
                <w:highlight w:val="yellow"/>
              </w:rPr>
              <w:t>Descriptive Statistics response sheet</w:t>
            </w:r>
          </w:p>
          <w:p w14:paraId="70D914E8" w14:textId="77777777" w:rsidR="00436A2B" w:rsidRDefault="00436A2B">
            <w:pPr>
              <w:widowControl w:val="0"/>
              <w:rPr>
                <w:highlight w:val="yellow"/>
              </w:rPr>
            </w:pPr>
          </w:p>
          <w:p w14:paraId="5303F873" w14:textId="77777777" w:rsidR="00436A2B" w:rsidRDefault="00E50721">
            <w:pPr>
              <w:widowControl w:val="0"/>
              <w:rPr>
                <w:highlight w:val="yellow"/>
              </w:rPr>
            </w:pPr>
            <w:r>
              <w:rPr>
                <w:highlight w:val="yellow"/>
              </w:rPr>
              <w:t>Stevens Point School District is speaking about Subbing</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F2A78" w14:textId="77777777" w:rsidR="00436A2B" w:rsidRDefault="00E50721">
            <w:pPr>
              <w:widowControl w:val="0"/>
            </w:pPr>
            <w:r>
              <w:rPr>
                <w:shd w:val="clear" w:color="auto" w:fill="FFE599"/>
              </w:rPr>
              <w:t>(All partner activities below)</w:t>
            </w:r>
          </w:p>
          <w:p w14:paraId="0FED1D81" w14:textId="77777777" w:rsidR="00436A2B" w:rsidRDefault="00436A2B">
            <w:pPr>
              <w:widowControl w:val="0"/>
            </w:pPr>
          </w:p>
          <w:p w14:paraId="1691A486" w14:textId="77777777" w:rsidR="00436A2B" w:rsidRDefault="00E50721">
            <w:pPr>
              <w:widowControl w:val="0"/>
            </w:pPr>
            <w:r>
              <w:t>Descriptive Statistics response sheet</w:t>
            </w:r>
          </w:p>
          <w:p w14:paraId="6C61672B" w14:textId="77777777" w:rsidR="00436A2B" w:rsidRDefault="00436A2B">
            <w:pPr>
              <w:widowControl w:val="0"/>
            </w:pPr>
          </w:p>
          <w:p w14:paraId="6FBFC931" w14:textId="77777777" w:rsidR="00436A2B" w:rsidRDefault="00E50721">
            <w:pPr>
              <w:widowControl w:val="0"/>
              <w:rPr>
                <w:shd w:val="clear" w:color="auto" w:fill="EA9999"/>
              </w:rPr>
            </w:pPr>
            <w:r>
              <w:t>Specialist’s Report- make corrections that your peers gave you &amp; add Behavior to Academic Domains.</w:t>
            </w:r>
          </w:p>
          <w:p w14:paraId="2B963E49" w14:textId="77777777" w:rsidR="00436A2B" w:rsidRDefault="00436A2B">
            <w:pPr>
              <w:widowControl w:val="0"/>
            </w:pPr>
          </w:p>
          <w:p w14:paraId="3DE03622" w14:textId="77777777" w:rsidR="00436A2B" w:rsidRDefault="00E50721">
            <w:pPr>
              <w:widowControl w:val="0"/>
              <w:rPr>
                <w:shd w:val="clear" w:color="auto" w:fill="FFE599"/>
              </w:rPr>
            </w:pPr>
            <w:r>
              <w:rPr>
                <w:shd w:val="clear" w:color="auto" w:fill="FFE599"/>
              </w:rPr>
              <w:t>(Turn in at the end of Class)</w:t>
            </w:r>
          </w:p>
          <w:p w14:paraId="5D89985B" w14:textId="77777777" w:rsidR="00436A2B" w:rsidRDefault="00436A2B">
            <w:pPr>
              <w:widowControl w:val="0"/>
              <w:rPr>
                <w:shd w:val="clear" w:color="auto" w:fill="FFE599"/>
              </w:rPr>
            </w:pPr>
          </w:p>
          <w:p w14:paraId="02A6CB61" w14:textId="77777777" w:rsidR="00436A2B" w:rsidRDefault="00E50721">
            <w:pPr>
              <w:widowControl w:val="0"/>
            </w:pPr>
            <w:r>
              <w:t xml:space="preserve">Peer Review- Whole Specialist’s Report. </w:t>
            </w:r>
            <w:r>
              <w:rPr>
                <w:shd w:val="clear" w:color="auto" w:fill="EA9999"/>
              </w:rPr>
              <w:t>This is due by the end of the class. (4:30pm) - Submit to Canvas</w:t>
            </w:r>
          </w:p>
        </w:tc>
      </w:tr>
      <w:tr w:rsidR="00436A2B" w14:paraId="6BCEBC31" w14:textId="77777777">
        <w:trPr>
          <w:trHeight w:val="180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47AAA" w14:textId="77777777" w:rsidR="00436A2B" w:rsidRDefault="00E50721">
            <w:pPr>
              <w:jc w:val="center"/>
              <w:rPr>
                <w:b/>
              </w:rPr>
            </w:pPr>
            <w:r>
              <w:rPr>
                <w:b/>
              </w:rPr>
              <w:t>13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287EC" w14:textId="77777777" w:rsidR="00436A2B" w:rsidRDefault="00E50721">
            <w:pPr>
              <w:jc w:val="center"/>
            </w:pPr>
            <w:r>
              <w:t>4/26</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E56378" w14:textId="77777777" w:rsidR="00436A2B" w:rsidRDefault="00E50721">
            <w:pPr>
              <w:widowControl w:val="0"/>
            </w:pPr>
            <w:r>
              <w:t>Assessment Round Table Activity</w:t>
            </w:r>
          </w:p>
          <w:p w14:paraId="2F25BA4D" w14:textId="77777777" w:rsidR="00436A2B" w:rsidRDefault="00436A2B">
            <w:pPr>
              <w:widowControl w:val="0"/>
              <w:rPr>
                <w:highlight w:val="yellow"/>
              </w:rPr>
            </w:pPr>
          </w:p>
          <w:p w14:paraId="5568EF4B" w14:textId="77777777" w:rsidR="00436A2B" w:rsidRDefault="00E50721">
            <w:pPr>
              <w:widowControl w:val="0"/>
              <w:rPr>
                <w:highlight w:val="yellow"/>
              </w:rPr>
            </w:pPr>
            <w:r>
              <w:rPr>
                <w:highlight w:val="yellow"/>
              </w:rPr>
              <w:t>*Today is a day to ask questions during class and to get help on anything you need!</w:t>
            </w:r>
          </w:p>
          <w:p w14:paraId="35B0E97D" w14:textId="77777777" w:rsidR="00436A2B" w:rsidRDefault="00436A2B">
            <w:pPr>
              <w:widowControl w:val="0"/>
              <w:rPr>
                <w:highlight w:val="yellow"/>
              </w:rPr>
            </w:pPr>
          </w:p>
          <w:p w14:paraId="5EFA20B2" w14:textId="77777777" w:rsidR="00436A2B" w:rsidRDefault="00E50721">
            <w:pPr>
              <w:widowControl w:val="0"/>
              <w:rPr>
                <w:highlight w:val="yellow"/>
              </w:rPr>
            </w:pPr>
            <w:r>
              <w:rPr>
                <w:highlight w:val="yellow"/>
              </w:rPr>
              <w:t xml:space="preserve">We will be swapping Specialist’s </w:t>
            </w:r>
            <w:proofErr w:type="gramStart"/>
            <w:r>
              <w:rPr>
                <w:highlight w:val="yellow"/>
              </w:rPr>
              <w:t>Reports</w:t>
            </w:r>
            <w:proofErr w:type="gramEnd"/>
            <w:r>
              <w:rPr>
                <w:highlight w:val="yellow"/>
              </w:rPr>
              <w:t xml:space="preserve"> and everyone will be Peer Reviewing the whole thing. </w:t>
            </w:r>
            <w:r>
              <w:rPr>
                <w:shd w:val="clear" w:color="auto" w:fill="EA9999"/>
              </w:rPr>
              <w:t>This is due by the end of the class. (4:30pm) - Submit to Canvas</w:t>
            </w:r>
          </w:p>
          <w:p w14:paraId="3CC54706" w14:textId="77777777" w:rsidR="00436A2B" w:rsidRDefault="00436A2B">
            <w:pPr>
              <w:widowControl w:val="0"/>
              <w:rPr>
                <w:highlight w:val="yellow"/>
              </w:rPr>
            </w:pPr>
          </w:p>
          <w:p w14:paraId="77427C68" w14:textId="77777777" w:rsidR="00436A2B" w:rsidRDefault="00436A2B">
            <w:pPr>
              <w:widowControl w:val="0"/>
            </w:pP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AB89B5" w14:textId="77777777" w:rsidR="00436A2B" w:rsidRDefault="00E50721">
            <w:pPr>
              <w:widowControl w:val="0"/>
              <w:rPr>
                <w:shd w:val="clear" w:color="auto" w:fill="FFE599"/>
              </w:rPr>
            </w:pPr>
            <w:r>
              <w:rPr>
                <w:b/>
              </w:rPr>
              <w:lastRenderedPageBreak/>
              <w:t>-Specialist’s Report DUE</w:t>
            </w:r>
          </w:p>
        </w:tc>
      </w:tr>
      <w:tr w:rsidR="00436A2B" w14:paraId="2232AD31" w14:textId="77777777">
        <w:trPr>
          <w:trHeight w:val="96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6A307" w14:textId="77777777" w:rsidR="00436A2B" w:rsidRDefault="00E50721">
            <w:pPr>
              <w:jc w:val="center"/>
              <w:rPr>
                <w:b/>
              </w:rPr>
            </w:pPr>
            <w:r>
              <w:rPr>
                <w:b/>
              </w:rPr>
              <w:t>14</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92DDF" w14:textId="77777777" w:rsidR="00436A2B" w:rsidRDefault="00E50721">
            <w:pPr>
              <w:jc w:val="center"/>
            </w:pPr>
            <w:r>
              <w:t>5/03</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16DE6" w14:textId="77777777" w:rsidR="00436A2B" w:rsidRDefault="00E50721">
            <w:pPr>
              <w:widowControl w:val="0"/>
            </w:pPr>
            <w:r>
              <w:t>ID &amp; OHI</w:t>
            </w:r>
          </w:p>
          <w:p w14:paraId="3A41D8A3" w14:textId="77777777" w:rsidR="00436A2B" w:rsidRDefault="00436A2B">
            <w:pPr>
              <w:widowControl w:val="0"/>
            </w:pPr>
          </w:p>
          <w:p w14:paraId="0B20C07B" w14:textId="77777777" w:rsidR="00436A2B" w:rsidRDefault="00E50721">
            <w:pPr>
              <w:widowControl w:val="0"/>
            </w:pPr>
            <w:r>
              <w:t>Talk about Practicum</w:t>
            </w:r>
          </w:p>
          <w:p w14:paraId="0284EB4E" w14:textId="77777777" w:rsidR="00436A2B" w:rsidRDefault="00436A2B">
            <w:pPr>
              <w:widowControl w:val="0"/>
            </w:pPr>
          </w:p>
          <w:p w14:paraId="4043C0CA" w14:textId="77777777" w:rsidR="00436A2B" w:rsidRDefault="00E50721">
            <w:pPr>
              <w:widowControl w:val="0"/>
              <w:rPr>
                <w:b/>
              </w:rPr>
            </w:pPr>
            <w:r>
              <w:rPr>
                <w:b/>
              </w:rPr>
              <w:t xml:space="preserve">Last Class - Games! </w:t>
            </w: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7DABC" w14:textId="77777777" w:rsidR="00436A2B" w:rsidRDefault="00E50721">
            <w:pPr>
              <w:widowControl w:val="0"/>
            </w:pPr>
            <w:r>
              <w:rPr>
                <w:shd w:val="clear" w:color="auto" w:fill="FFE599"/>
              </w:rPr>
              <w:t>(Individual)</w:t>
            </w:r>
          </w:p>
          <w:p w14:paraId="199EFE25" w14:textId="77777777" w:rsidR="00436A2B" w:rsidRDefault="00436A2B">
            <w:pPr>
              <w:widowControl w:val="0"/>
            </w:pPr>
          </w:p>
          <w:p w14:paraId="03888C7E" w14:textId="77777777" w:rsidR="00436A2B" w:rsidRDefault="00E50721">
            <w:pPr>
              <w:widowControl w:val="0"/>
            </w:pPr>
            <w:r>
              <w:t>- ID &amp; OHI Quiz</w:t>
            </w:r>
          </w:p>
          <w:p w14:paraId="288266FC" w14:textId="77777777" w:rsidR="00436A2B" w:rsidRDefault="00436A2B">
            <w:pPr>
              <w:widowControl w:val="0"/>
            </w:pPr>
          </w:p>
          <w:p w14:paraId="2DB5A7A4" w14:textId="77777777" w:rsidR="00436A2B" w:rsidRDefault="00E50721">
            <w:pPr>
              <w:widowControl w:val="0"/>
            </w:pPr>
            <w:r>
              <w:t>-Practicum Reflection</w:t>
            </w:r>
          </w:p>
          <w:p w14:paraId="2CED0D1B" w14:textId="77777777" w:rsidR="00436A2B" w:rsidRDefault="00E50721">
            <w:pPr>
              <w:widowControl w:val="0"/>
            </w:pPr>
            <w:r>
              <w:t>-Practicum Reflection</w:t>
            </w:r>
          </w:p>
          <w:p w14:paraId="1D1C8613" w14:textId="77777777" w:rsidR="00436A2B" w:rsidRDefault="00E50721">
            <w:pPr>
              <w:widowControl w:val="0"/>
            </w:pPr>
            <w:r>
              <w:t>-Practicum Time Log</w:t>
            </w:r>
          </w:p>
          <w:p w14:paraId="6A504265" w14:textId="77777777" w:rsidR="00436A2B" w:rsidRDefault="00E50721">
            <w:pPr>
              <w:widowControl w:val="0"/>
            </w:pPr>
            <w:r>
              <w:t>*You can turn in Practicum anytime you have it finished. This module is not locked*</w:t>
            </w:r>
          </w:p>
          <w:p w14:paraId="240FFF13" w14:textId="77777777" w:rsidR="00436A2B" w:rsidRDefault="00436A2B">
            <w:pPr>
              <w:widowControl w:val="0"/>
            </w:pPr>
          </w:p>
          <w:p w14:paraId="14B94257" w14:textId="77777777" w:rsidR="00436A2B" w:rsidRDefault="00E50721">
            <w:pPr>
              <w:widowControl w:val="0"/>
            </w:pPr>
            <w:r>
              <w:t>*Attendance Points will be added*</w:t>
            </w:r>
          </w:p>
        </w:tc>
      </w:tr>
      <w:tr w:rsidR="00436A2B" w14:paraId="354E5FCC" w14:textId="77777777">
        <w:trPr>
          <w:trHeight w:val="96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B0360" w14:textId="77777777" w:rsidR="00436A2B" w:rsidRDefault="00436A2B">
            <w:pPr>
              <w:jc w:val="center"/>
              <w:rPr>
                <w:b/>
              </w:rPr>
            </w:pP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2D33CB" w14:textId="77777777" w:rsidR="00436A2B" w:rsidRDefault="00E50721">
            <w:pPr>
              <w:jc w:val="center"/>
            </w:pPr>
            <w:r>
              <w:t>5/10</w:t>
            </w:r>
          </w:p>
        </w:tc>
        <w:tc>
          <w:tcPr>
            <w:tcW w:w="84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28DC3F" w14:textId="77777777" w:rsidR="00436A2B" w:rsidRDefault="00E50721">
            <w:pPr>
              <w:widowControl w:val="0"/>
            </w:pPr>
            <w:r>
              <w:t xml:space="preserve">Make up- Week Off! </w:t>
            </w:r>
          </w:p>
          <w:p w14:paraId="6D962D22" w14:textId="77777777" w:rsidR="00436A2B" w:rsidRDefault="00E50721">
            <w:pPr>
              <w:widowControl w:val="0"/>
            </w:pPr>
            <w:r>
              <w:t xml:space="preserve">This class is here in case we need to cancel any previous classes. </w:t>
            </w:r>
          </w:p>
        </w:tc>
      </w:tr>
      <w:tr w:rsidR="00436A2B" w14:paraId="658E989D" w14:textId="77777777">
        <w:trPr>
          <w:trHeight w:val="960"/>
        </w:trPr>
        <w:tc>
          <w:tcPr>
            <w:tcW w:w="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BDE50F" w14:textId="77777777" w:rsidR="00436A2B" w:rsidRDefault="00E50721">
            <w:pPr>
              <w:jc w:val="center"/>
              <w:rPr>
                <w:b/>
              </w:rPr>
            </w:pPr>
            <w:r>
              <w:rPr>
                <w:b/>
              </w:rPr>
              <w:t>15</w:t>
            </w:r>
          </w:p>
          <w:p w14:paraId="02094306" w14:textId="77777777" w:rsidR="00436A2B" w:rsidRDefault="00E50721">
            <w:pPr>
              <w:jc w:val="center"/>
              <w:rPr>
                <w:b/>
              </w:rPr>
            </w:pPr>
            <w:r>
              <w:rPr>
                <w:b/>
              </w:rPr>
              <w:t>Final’s Week</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5CF71A" w14:textId="77777777" w:rsidR="00436A2B" w:rsidRDefault="00E50721">
            <w:pPr>
              <w:jc w:val="center"/>
            </w:pPr>
            <w:r>
              <w:t>5/17</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806395" w14:textId="77777777" w:rsidR="00436A2B" w:rsidRDefault="00436A2B">
            <w:pPr>
              <w:widowControl w:val="0"/>
            </w:pPr>
          </w:p>
        </w:tc>
        <w:tc>
          <w:tcPr>
            <w:tcW w:w="4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93262" w14:textId="77777777" w:rsidR="00436A2B" w:rsidRDefault="00E50721">
            <w:pPr>
              <w:widowControl w:val="0"/>
            </w:pPr>
            <w:r>
              <w:t>-Final Exam on Canvas - due May 17th at 11:59pm</w:t>
            </w:r>
          </w:p>
        </w:tc>
      </w:tr>
    </w:tbl>
    <w:p w14:paraId="2A81B606" w14:textId="77777777" w:rsidR="00436A2B" w:rsidRDefault="00436A2B">
      <w:pPr>
        <w:jc w:val="both"/>
        <w:rPr>
          <w:color w:val="0B5394"/>
          <w:sz w:val="24"/>
          <w:szCs w:val="24"/>
        </w:rPr>
      </w:pPr>
    </w:p>
    <w:sectPr w:rsidR="00436A2B">
      <w:footerReference w:type="default" r:id="rId54"/>
      <w:pgSz w:w="12240" w:h="15840"/>
      <w:pgMar w:top="1008" w:right="1152" w:bottom="1008"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4526" w14:textId="77777777" w:rsidR="00E50721" w:rsidRDefault="00E50721">
      <w:pPr>
        <w:spacing w:line="240" w:lineRule="auto"/>
      </w:pPr>
      <w:r>
        <w:separator/>
      </w:r>
    </w:p>
  </w:endnote>
  <w:endnote w:type="continuationSeparator" w:id="0">
    <w:p w14:paraId="6DD45BE1" w14:textId="77777777" w:rsidR="00E50721" w:rsidRDefault="00E50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galo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5C4B" w14:textId="77777777" w:rsidR="00436A2B" w:rsidRDefault="00E50721">
    <w:pPr>
      <w:ind w:firstLine="720"/>
    </w:pPr>
    <w:r>
      <w:fldChar w:fldCharType="begin"/>
    </w:r>
    <w:r>
      <w:instrText>PAGE</w:instrText>
    </w:r>
    <w:r>
      <w:fldChar w:fldCharType="separate"/>
    </w:r>
    <w:r w:rsidR="00C4442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8B1E" w14:textId="77777777" w:rsidR="00E50721" w:rsidRDefault="00E50721">
      <w:pPr>
        <w:spacing w:line="240" w:lineRule="auto"/>
      </w:pPr>
      <w:r>
        <w:separator/>
      </w:r>
    </w:p>
  </w:footnote>
  <w:footnote w:type="continuationSeparator" w:id="0">
    <w:p w14:paraId="4D200B6E" w14:textId="77777777" w:rsidR="00E50721" w:rsidRDefault="00E507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747"/>
    <w:multiLevelType w:val="multilevel"/>
    <w:tmpl w:val="F334D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50C19"/>
    <w:multiLevelType w:val="multilevel"/>
    <w:tmpl w:val="A6F44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F4C6D"/>
    <w:multiLevelType w:val="multilevel"/>
    <w:tmpl w:val="4F1075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1ED44BD"/>
    <w:multiLevelType w:val="multilevel"/>
    <w:tmpl w:val="86D28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65412D"/>
    <w:multiLevelType w:val="multilevel"/>
    <w:tmpl w:val="38C2D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0C1632"/>
    <w:multiLevelType w:val="multilevel"/>
    <w:tmpl w:val="4D2C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D22CEB"/>
    <w:multiLevelType w:val="multilevel"/>
    <w:tmpl w:val="C2E6A7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2D478B9"/>
    <w:multiLevelType w:val="multilevel"/>
    <w:tmpl w:val="385C8ECC"/>
    <w:lvl w:ilvl="0">
      <w:start w:val="1"/>
      <w:numFmt w:val="upperRoman"/>
      <w:lvlText w:val="%1."/>
      <w:lvlJc w:val="right"/>
      <w:pPr>
        <w:ind w:left="360" w:hanging="360"/>
      </w:p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6E91E83"/>
    <w:multiLevelType w:val="multilevel"/>
    <w:tmpl w:val="7DB06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F17A95"/>
    <w:multiLevelType w:val="multilevel"/>
    <w:tmpl w:val="DD22E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0F190A"/>
    <w:multiLevelType w:val="multilevel"/>
    <w:tmpl w:val="B7641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1F1971"/>
    <w:multiLevelType w:val="multilevel"/>
    <w:tmpl w:val="98407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BC3456"/>
    <w:multiLevelType w:val="multilevel"/>
    <w:tmpl w:val="F4A64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D625F0"/>
    <w:multiLevelType w:val="multilevel"/>
    <w:tmpl w:val="2A22D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4329E5"/>
    <w:multiLevelType w:val="multilevel"/>
    <w:tmpl w:val="C682ED1E"/>
    <w:lvl w:ilvl="0">
      <w:start w:val="26"/>
      <w:numFmt w:val="bullet"/>
      <w:lvlText w:val="●"/>
      <w:lvlJc w:val="left"/>
      <w:pPr>
        <w:ind w:left="360" w:hanging="360"/>
      </w:pPr>
      <w:rPr>
        <w:rFonts w:ascii="Times New Roman" w:eastAsia="Times New Roman" w:hAnsi="Times New Roman" w:cs="Times New Roman"/>
        <w:b w:val="0"/>
      </w:rPr>
    </w:lvl>
    <w:lvl w:ilvl="1">
      <w:start w:val="1"/>
      <w:numFmt w:val="bullet"/>
      <w:lvlText w:val="●"/>
      <w:lvlJc w:val="left"/>
      <w:pPr>
        <w:ind w:left="1080" w:hanging="360"/>
      </w:pPr>
      <w:rPr>
        <w:rFonts w:ascii="Times New Roman" w:eastAsia="Times New Roman" w:hAnsi="Times New Roman" w:cs="Times New Roman"/>
        <w:b w:val="0"/>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5" w15:restartNumberingAfterBreak="0">
    <w:nsid w:val="741C23AB"/>
    <w:multiLevelType w:val="multilevel"/>
    <w:tmpl w:val="059E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6"/>
  </w:num>
  <w:num w:numId="4">
    <w:abstractNumId w:val="0"/>
  </w:num>
  <w:num w:numId="5">
    <w:abstractNumId w:val="3"/>
  </w:num>
  <w:num w:numId="6">
    <w:abstractNumId w:val="7"/>
  </w:num>
  <w:num w:numId="7">
    <w:abstractNumId w:val="10"/>
  </w:num>
  <w:num w:numId="8">
    <w:abstractNumId w:val="14"/>
  </w:num>
  <w:num w:numId="9">
    <w:abstractNumId w:val="4"/>
  </w:num>
  <w:num w:numId="10">
    <w:abstractNumId w:val="15"/>
  </w:num>
  <w:num w:numId="11">
    <w:abstractNumId w:val="12"/>
  </w:num>
  <w:num w:numId="12">
    <w:abstractNumId w:val="5"/>
  </w:num>
  <w:num w:numId="13">
    <w:abstractNumId w:val="1"/>
  </w:num>
  <w:num w:numId="14">
    <w:abstractNumId w:val="1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A2B"/>
    <w:rsid w:val="00436A2B"/>
    <w:rsid w:val="00A67043"/>
    <w:rsid w:val="00C4442D"/>
    <w:rsid w:val="00E5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6A05"/>
  <w15:docId w15:val="{5B68553B-0CA3-4A9A-BE00-EE15C736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uwsp.edu/coronavirus/Documents/UWSPChancellorOrder8.30.2021.pdf" TargetMode="External"/><Relationship Id="rId18" Type="http://schemas.openxmlformats.org/officeDocument/2006/relationships/hyperlink" Target="https://www3.uwsp.edu/coronavirus/Pages/ItsWorthAShot.aspx" TargetMode="External"/><Relationship Id="rId26" Type="http://schemas.openxmlformats.org/officeDocument/2006/relationships/hyperlink" Target="https://www3.uwsp.edu/dos/Pages/Bias-Hate-Incident.aspx" TargetMode="External"/><Relationship Id="rId39" Type="http://schemas.openxmlformats.org/officeDocument/2006/relationships/hyperlink" Target="https://www3.uwsp.edu/dos/clery/Pages/default.aspx" TargetMode="External"/><Relationship Id="rId21"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3B!!OgRYtnnXsQ!alywFzfvM_OAPk99Ozal04ICgvO8cC_V8VMfpVcgvCltfkPcmCHMNZDmzz8xvQ$" TargetMode="External"/><Relationship Id="rId34" Type="http://schemas.openxmlformats.org/officeDocument/2006/relationships/hyperlink" Target="https://www3.uwsp.edu/hr/Pages/Affirmative%20Action/Title-IX.aspx" TargetMode="External"/><Relationship Id="rId42" Type="http://schemas.openxmlformats.org/officeDocument/2006/relationships/hyperlink" Target="https://www3.uwsp.edu/education/Documents/CurrentUndergrad/DispositionsModel.pdf" TargetMode="External"/><Relationship Id="rId47" Type="http://schemas.openxmlformats.org/officeDocument/2006/relationships/hyperlink" Target="https://www3.uwsp.edu/veteran-services/Pages/short-term-leave.aspx" TargetMode="External"/><Relationship Id="rId50" Type="http://schemas.openxmlformats.org/officeDocument/2006/relationships/hyperlink" Target="https://www3.uwsp.edu/infotech/Pages/ServiceDesk/default.aspx"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3.uwsp.edu/coronavirus/Pages/testing.aspx" TargetMode="External"/><Relationship Id="rId29" Type="http://schemas.openxmlformats.org/officeDocument/2006/relationships/hyperlink" Target="https://www3.uwsp.edu/datc/Pages/default.aspx"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www.uwsp.edu/coronavirus" TargetMode="External"/><Relationship Id="rId32" Type="http://schemas.openxmlformats.org/officeDocument/2006/relationships/hyperlink" Target="https://www3.uwsp.edu/DOS/sexualassault" TargetMode="External"/><Relationship Id="rId37" Type="http://schemas.openxmlformats.org/officeDocument/2006/relationships/hyperlink" Target="https://www3.uwsp.edu/dos/clery/Documents/ASR-ASFR.pdf" TargetMode="External"/><Relationship Id="rId40" Type="http://schemas.openxmlformats.org/officeDocument/2006/relationships/hyperlink" Target="https://www3.uwsp.edu/dos/cfp/Pages/dfsca.aspx" TargetMode="External"/><Relationship Id="rId45" Type="http://schemas.openxmlformats.org/officeDocument/2006/relationships/hyperlink" Target="https://www3.uwsp.edu/veteran-services/Pages/short-term-leave.aspx" TargetMode="External"/><Relationship Id="rId53" Type="http://schemas.openxmlformats.org/officeDocument/2006/relationships/hyperlink" Target="https://www3.uwsp.edu/dos/Pages/Anonymous-Report.aspx" TargetMode="Externa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yperlink" Target="https://www3.uwsp.edu/coronavirus/Pages/ItsWorthAShot.aspx" TargetMode="External"/><Relationship Id="rId4" Type="http://schemas.openxmlformats.org/officeDocument/2006/relationships/webSettings" Target="webSettings.xml"/><Relationship Id="rId9" Type="http://schemas.openxmlformats.org/officeDocument/2006/relationships/hyperlink" Target="mailto:mpfundhe@uwsp.edu" TargetMode="External"/><Relationship Id="rId14" Type="http://schemas.openxmlformats.org/officeDocument/2006/relationships/hyperlink" Target="https://www3.uwsp.edu/coronavirus/Documents/UWSPChancellorOrder8.30.2021.pdf" TargetMode="External"/><Relationship Id="rId22" Type="http://schemas.openxmlformats.org/officeDocument/2006/relationships/hyperlink" Target="https://www.wisconsin.edu/70for70/"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www3.uwsp.edu/regrec/Pages/ferpa.aspx" TargetMode="External"/><Relationship Id="rId35" Type="http://schemas.openxmlformats.org/officeDocument/2006/relationships/hyperlink" Target="https://www3.uwsp.edu/hr/Pages/Affirmative%20Action/Title-IX.aspx" TargetMode="External"/><Relationship Id="rId43" Type="http://schemas.openxmlformats.org/officeDocument/2006/relationships/hyperlink" Target="https://wisconsin-edu.zoom.us/j/9280015808?pwd=OGJKQ05ablhkdnJMV1hVRi9zRE92dz09" TargetMode="External"/><Relationship Id="rId48" Type="http://schemas.openxmlformats.org/officeDocument/2006/relationships/hyperlink" Target="https://www3.uwsp.edu/veteran-services/Pages/Call-Up-Guidelines.aspx" TargetMode="External"/><Relationship Id="rId56" Type="http://schemas.openxmlformats.org/officeDocument/2006/relationships/theme" Target="theme/theme1.xml"/><Relationship Id="rId8" Type="http://schemas.openxmlformats.org/officeDocument/2006/relationships/hyperlink" Target="https://wisconsin-edu.zoom.us/j/9280015808?pwd=OGJKQ05ablhkdnJMV1hVRi9zRE92dz09" TargetMode="External"/><Relationship Id="rId51" Type="http://schemas.openxmlformats.org/officeDocument/2006/relationships/hyperlink" Target="https://www3.uwsp.edu/infotech/Pages/ServiceDesk/default.aspx" TargetMode="External"/><Relationship Id="rId3" Type="http://schemas.openxmlformats.org/officeDocument/2006/relationships/settings" Target="settings.xml"/><Relationship Id="rId12" Type="http://schemas.openxmlformats.org/officeDocument/2006/relationships/hyperlink" Target="https://www3.uwsp.edu/infotech/Pages/Account/Manage-Your-Account.aspx" TargetMode="External"/><Relationship Id="rId17" Type="http://schemas.openxmlformats.org/officeDocument/2006/relationships/hyperlink" Target="https://www3.uwsp.edu/C19TestingExemption" TargetMode="External"/><Relationship Id="rId25" Type="http://schemas.openxmlformats.org/officeDocument/2006/relationships/hyperlink" Target="https://www3.uwsp.edu/dos/Pages/Bias-Hate-Incident.aspx" TargetMode="External"/><Relationship Id="rId33" Type="http://schemas.openxmlformats.org/officeDocument/2006/relationships/hyperlink" Target="https://www3.uwsp.edu/hr/Pages/Affirmative%20Action/Title-IX.aspx" TargetMode="External"/><Relationship Id="rId38" Type="http://schemas.openxmlformats.org/officeDocument/2006/relationships/hyperlink" Target="https://www3.uwsp.edu/dos/clery/Pages/default.aspx" TargetMode="External"/><Relationship Id="rId46" Type="http://schemas.openxmlformats.org/officeDocument/2006/relationships/hyperlink" Target="https://www3.uwsp.edu/veteran-services/Pages/short-term-leave.aspx" TargetMode="External"/><Relationship Id="rId59" Type="http://schemas.openxmlformats.org/officeDocument/2006/relationships/customXml" Target="../customXml/item3.xml"/><Relationship Id="rId2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3B!!OgRYtnnXsQ!alywFzfvM_OAPk99Ozal04ICgvO8cC_V8VMfpVcgvCltfkPcmCHMNZDmzz8xvQ$" TargetMode="External"/><Relationship Id="rId41" Type="http://schemas.openxmlformats.org/officeDocument/2006/relationships/hyperlink" Target="https://www3.uwsp.edu/dos/cfp/Pages/dfsca.asp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uwsp.edu/coronavirus/Pages/testing.aspx" TargetMode="External"/><Relationship Id="rId23" Type="http://schemas.openxmlformats.org/officeDocument/2006/relationships/hyperlink" Target="https://www.wisconsin.edu/70for70/" TargetMode="External"/><Relationship Id="rId28" Type="http://schemas.openxmlformats.org/officeDocument/2006/relationships/hyperlink" Target="http://docs.legis.wisconsin.gov/code/admin_code/uws/14.pdf" TargetMode="External"/><Relationship Id="rId36" Type="http://schemas.openxmlformats.org/officeDocument/2006/relationships/hyperlink" Target="https://www3.uwsp.edu/dos/clery/Documents/ASR-ASFR.pdf" TargetMode="External"/><Relationship Id="rId49" Type="http://schemas.openxmlformats.org/officeDocument/2006/relationships/hyperlink" Target="https://docs.legis.wisconsin.gov/code/admin_code/uws/22" TargetMode="External"/><Relationship Id="rId57" Type="http://schemas.openxmlformats.org/officeDocument/2006/relationships/customXml" Target="../customXml/item1.xml"/><Relationship Id="rId10" Type="http://schemas.openxmlformats.org/officeDocument/2006/relationships/hyperlink" Target="http://www.uwsp.edu/canvas" TargetMode="External"/><Relationship Id="rId31" Type="http://schemas.openxmlformats.org/officeDocument/2006/relationships/hyperlink" Target="https://www3.uwsp.edu/regrec/Pages/ferpa.aspx" TargetMode="External"/><Relationship Id="rId44" Type="http://schemas.openxmlformats.org/officeDocument/2006/relationships/hyperlink" Target="https://www3.uwsp.edu/veteran-services/Pages/short-term-leave.aspx" TargetMode="External"/><Relationship Id="rId52" Type="http://schemas.openxmlformats.org/officeDocument/2006/relationships/hyperlink" Target="https://www3.uwsp.edu/dos/Pages/Anonymous-Re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356</Number>
    <Section xmlns="409cf07c-705a-4568-bc2e-e1a7cd36a2d3" xsi:nil="true"/>
    <Calendar_x0020_Year xmlns="409cf07c-705a-4568-bc2e-e1a7cd36a2d3">2022</Calendar_x0020_Year>
    <Course_x0020_Name xmlns="409cf07c-705a-4568-bc2e-e1a7cd36a2d3">Individual Assessment Seciton 1</Course_x0020_Name>
    <Instructor xmlns="409cf07c-705a-4568-bc2e-e1a7cd36a2d3">Mariah Pfundheller</Instructor>
    <Pre xmlns="409cf07c-705a-4568-bc2e-e1a7cd36a2d3">33</Pre>
  </documentManagement>
</p:properties>
</file>

<file path=customXml/itemProps1.xml><?xml version="1.0" encoding="utf-8"?>
<ds:datastoreItem xmlns:ds="http://schemas.openxmlformats.org/officeDocument/2006/customXml" ds:itemID="{70A673AB-4E7A-499B-9201-DF925E865960}"/>
</file>

<file path=customXml/itemProps2.xml><?xml version="1.0" encoding="utf-8"?>
<ds:datastoreItem xmlns:ds="http://schemas.openxmlformats.org/officeDocument/2006/customXml" ds:itemID="{3B05E5AC-B292-4C35-A687-AE99903C29B6}"/>
</file>

<file path=customXml/itemProps3.xml><?xml version="1.0" encoding="utf-8"?>
<ds:datastoreItem xmlns:ds="http://schemas.openxmlformats.org/officeDocument/2006/customXml" ds:itemID="{CAE5DFF3-6E0B-4C62-95CF-2765C0747566}"/>
</file>

<file path=docProps/app.xml><?xml version="1.0" encoding="utf-8"?>
<Properties xmlns="http://schemas.openxmlformats.org/officeDocument/2006/extended-properties" xmlns:vt="http://schemas.openxmlformats.org/officeDocument/2006/docPropsVTypes">
  <Template>Normal</Template>
  <TotalTime>1</TotalTime>
  <Pages>18</Pages>
  <Words>6643</Words>
  <Characters>37869</Characters>
  <Application>Microsoft Office Word</Application>
  <DocSecurity>4</DocSecurity>
  <Lines>315</Lines>
  <Paragraphs>88</Paragraphs>
  <ScaleCrop>false</ScaleCrop>
  <Company/>
  <LinksUpToDate>false</LinksUpToDate>
  <CharactersWithSpaces>44424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Pfundheller, Mariah</dc:creator>
  <cp:lastModifiedBy>Dax, Chelsea [Education]</cp:lastModifiedBy>
  <cp:revision>2</cp:revision>
  <dcterms:created xsi:type="dcterms:W3CDTF">2022-02-23T14:05:00Z</dcterms:created>
  <dcterms:modified xsi:type="dcterms:W3CDTF">2022-02-23T14:05:00Z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